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85B" w:rsidRPr="008616DB" w:rsidRDefault="0008485B" w:rsidP="0008485B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8616DB">
        <w:rPr>
          <w:rFonts w:ascii="Times New Roman" w:hAnsi="Times New Roman" w:cs="Times New Roman"/>
          <w:szCs w:val="22"/>
        </w:rPr>
        <w:t>Приложение</w:t>
      </w:r>
    </w:p>
    <w:p w:rsidR="0008485B" w:rsidRDefault="0008485B" w:rsidP="0008485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8485B" w:rsidRPr="00FD5C73" w:rsidRDefault="0008485B" w:rsidP="0008485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Сведения</w:t>
      </w:r>
    </w:p>
    <w:p w:rsidR="0008485B" w:rsidRPr="00FD5C73" w:rsidRDefault="0008485B" w:rsidP="0008485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о достижении значений целевых показателей (индикаторов)</w:t>
      </w:r>
    </w:p>
    <w:p w:rsidR="0008485B" w:rsidRDefault="0008485B" w:rsidP="0008485B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551"/>
        <w:gridCol w:w="1134"/>
        <w:gridCol w:w="1134"/>
        <w:gridCol w:w="1134"/>
        <w:gridCol w:w="1134"/>
        <w:gridCol w:w="1361"/>
      </w:tblGrid>
      <w:tr w:rsidR="0008485B" w:rsidRPr="00FD5C73" w:rsidTr="005C5682">
        <w:tc>
          <w:tcPr>
            <w:tcW w:w="567" w:type="dxa"/>
            <w:vMerge w:val="restart"/>
          </w:tcPr>
          <w:p w:rsidR="0008485B" w:rsidRPr="00FD5C73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FD5C7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D5C73">
              <w:rPr>
                <w:rFonts w:ascii="Times New Roman" w:hAnsi="Times New Roman" w:cs="Times New Roman"/>
              </w:rPr>
              <w:t>/</w:t>
            </w:r>
            <w:proofErr w:type="spellStart"/>
            <w:r w:rsidRPr="00FD5C7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</w:tcPr>
          <w:p w:rsidR="0008485B" w:rsidRPr="00FD5C73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</w:tcPr>
          <w:p w:rsidR="0008485B" w:rsidRPr="00FD5C73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Ед. изм</w:t>
            </w:r>
            <w:r w:rsidRPr="00FD5C73">
              <w:rPr>
                <w:rFonts w:ascii="Times New Roman" w:hAnsi="Times New Roman" w:cs="Times New Roman"/>
              </w:rPr>
              <w:t>е</w:t>
            </w:r>
            <w:r w:rsidRPr="00FD5C73">
              <w:rPr>
                <w:rFonts w:ascii="Times New Roman" w:hAnsi="Times New Roman" w:cs="Times New Roman"/>
              </w:rPr>
              <w:t>рения</w:t>
            </w:r>
          </w:p>
        </w:tc>
        <w:tc>
          <w:tcPr>
            <w:tcW w:w="3402" w:type="dxa"/>
            <w:gridSpan w:val="3"/>
          </w:tcPr>
          <w:p w:rsidR="0008485B" w:rsidRPr="00FD5C73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Значения целевых показателей (индикаторов) муниципальной программы, подпрограммы мун</w:t>
            </w:r>
            <w:r w:rsidRPr="00FD5C73">
              <w:rPr>
                <w:rFonts w:ascii="Times New Roman" w:hAnsi="Times New Roman" w:cs="Times New Roman"/>
              </w:rPr>
              <w:t>и</w:t>
            </w:r>
            <w:r w:rsidRPr="00FD5C73">
              <w:rPr>
                <w:rFonts w:ascii="Times New Roman" w:hAnsi="Times New Roman" w:cs="Times New Roman"/>
              </w:rPr>
              <w:t>ципальной программы</w:t>
            </w:r>
          </w:p>
        </w:tc>
        <w:tc>
          <w:tcPr>
            <w:tcW w:w="1361" w:type="dxa"/>
            <w:vMerge w:val="restart"/>
          </w:tcPr>
          <w:p w:rsidR="0008485B" w:rsidRPr="00FD5C73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Обоснов</w:t>
            </w:r>
            <w:r w:rsidRPr="00FD5C73">
              <w:rPr>
                <w:rFonts w:ascii="Times New Roman" w:hAnsi="Times New Roman" w:cs="Times New Roman"/>
              </w:rPr>
              <w:t>а</w:t>
            </w:r>
            <w:r w:rsidRPr="00FD5C73">
              <w:rPr>
                <w:rFonts w:ascii="Times New Roman" w:hAnsi="Times New Roman" w:cs="Times New Roman"/>
              </w:rPr>
              <w:t>ние откл</w:t>
            </w:r>
            <w:r w:rsidRPr="00FD5C73">
              <w:rPr>
                <w:rFonts w:ascii="Times New Roman" w:hAnsi="Times New Roman" w:cs="Times New Roman"/>
              </w:rPr>
              <w:t>о</w:t>
            </w:r>
            <w:r w:rsidRPr="00FD5C73">
              <w:rPr>
                <w:rFonts w:ascii="Times New Roman" w:hAnsi="Times New Roman" w:cs="Times New Roman"/>
              </w:rPr>
              <w:t>нений зн</w:t>
            </w:r>
            <w:r w:rsidRPr="00FD5C73">
              <w:rPr>
                <w:rFonts w:ascii="Times New Roman" w:hAnsi="Times New Roman" w:cs="Times New Roman"/>
              </w:rPr>
              <w:t>а</w:t>
            </w:r>
            <w:r w:rsidRPr="00FD5C73">
              <w:rPr>
                <w:rFonts w:ascii="Times New Roman" w:hAnsi="Times New Roman" w:cs="Times New Roman"/>
              </w:rPr>
              <w:t>чений цел</w:t>
            </w:r>
            <w:r w:rsidRPr="00FD5C73">
              <w:rPr>
                <w:rFonts w:ascii="Times New Roman" w:hAnsi="Times New Roman" w:cs="Times New Roman"/>
              </w:rPr>
              <w:t>е</w:t>
            </w:r>
            <w:r w:rsidRPr="00FD5C73">
              <w:rPr>
                <w:rFonts w:ascii="Times New Roman" w:hAnsi="Times New Roman" w:cs="Times New Roman"/>
              </w:rPr>
              <w:t>вого показ</w:t>
            </w:r>
            <w:r w:rsidRPr="00FD5C73">
              <w:rPr>
                <w:rFonts w:ascii="Times New Roman" w:hAnsi="Times New Roman" w:cs="Times New Roman"/>
              </w:rPr>
              <w:t>а</w:t>
            </w:r>
            <w:r w:rsidRPr="00FD5C73">
              <w:rPr>
                <w:rFonts w:ascii="Times New Roman" w:hAnsi="Times New Roman" w:cs="Times New Roman"/>
              </w:rPr>
              <w:t>теля (инд</w:t>
            </w:r>
            <w:r w:rsidRPr="00FD5C73">
              <w:rPr>
                <w:rFonts w:ascii="Times New Roman" w:hAnsi="Times New Roman" w:cs="Times New Roman"/>
              </w:rPr>
              <w:t>и</w:t>
            </w:r>
            <w:r w:rsidRPr="00FD5C73">
              <w:rPr>
                <w:rFonts w:ascii="Times New Roman" w:hAnsi="Times New Roman" w:cs="Times New Roman"/>
              </w:rPr>
              <w:t>катора) на конец отче</w:t>
            </w:r>
            <w:r w:rsidRPr="00FD5C73">
              <w:rPr>
                <w:rFonts w:ascii="Times New Roman" w:hAnsi="Times New Roman" w:cs="Times New Roman"/>
              </w:rPr>
              <w:t>т</w:t>
            </w:r>
            <w:r w:rsidRPr="00FD5C73">
              <w:rPr>
                <w:rFonts w:ascii="Times New Roman" w:hAnsi="Times New Roman" w:cs="Times New Roman"/>
              </w:rPr>
              <w:t>ного года (при нал</w:t>
            </w:r>
            <w:r w:rsidRPr="00FD5C73">
              <w:rPr>
                <w:rFonts w:ascii="Times New Roman" w:hAnsi="Times New Roman" w:cs="Times New Roman"/>
              </w:rPr>
              <w:t>и</w:t>
            </w:r>
            <w:r w:rsidRPr="00FD5C73">
              <w:rPr>
                <w:rFonts w:ascii="Times New Roman" w:hAnsi="Times New Roman" w:cs="Times New Roman"/>
              </w:rPr>
              <w:t>чии)</w:t>
            </w:r>
          </w:p>
        </w:tc>
      </w:tr>
      <w:tr w:rsidR="0008485B" w:rsidRPr="00FD5C73" w:rsidTr="005C5682">
        <w:tc>
          <w:tcPr>
            <w:tcW w:w="567" w:type="dxa"/>
            <w:vMerge/>
          </w:tcPr>
          <w:p w:rsidR="0008485B" w:rsidRPr="00FD5C73" w:rsidRDefault="0008485B" w:rsidP="00F26E87">
            <w:pPr>
              <w:spacing w:after="0" w:line="240" w:lineRule="auto"/>
            </w:pPr>
          </w:p>
        </w:tc>
        <w:tc>
          <w:tcPr>
            <w:tcW w:w="2551" w:type="dxa"/>
            <w:vMerge/>
          </w:tcPr>
          <w:p w:rsidR="0008485B" w:rsidRPr="00FD5C73" w:rsidRDefault="0008485B" w:rsidP="00F26E87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08485B" w:rsidRPr="00FD5C73" w:rsidRDefault="0008485B" w:rsidP="00F26E87">
            <w:pPr>
              <w:spacing w:after="0" w:line="240" w:lineRule="auto"/>
            </w:pPr>
          </w:p>
        </w:tc>
        <w:tc>
          <w:tcPr>
            <w:tcW w:w="1134" w:type="dxa"/>
            <w:vMerge w:val="restart"/>
          </w:tcPr>
          <w:p w:rsidR="0008485B" w:rsidRPr="00FD5C73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Фактич</w:t>
            </w:r>
            <w:r w:rsidRPr="00FD5C73">
              <w:rPr>
                <w:rFonts w:ascii="Times New Roman" w:hAnsi="Times New Roman" w:cs="Times New Roman"/>
              </w:rPr>
              <w:t>е</w:t>
            </w:r>
            <w:r w:rsidRPr="00FD5C73">
              <w:rPr>
                <w:rFonts w:ascii="Times New Roman" w:hAnsi="Times New Roman" w:cs="Times New Roman"/>
              </w:rPr>
              <w:t>ское зн</w:t>
            </w:r>
            <w:r w:rsidRPr="00FD5C73">
              <w:rPr>
                <w:rFonts w:ascii="Times New Roman" w:hAnsi="Times New Roman" w:cs="Times New Roman"/>
              </w:rPr>
              <w:t>а</w:t>
            </w:r>
            <w:r w:rsidRPr="00FD5C73">
              <w:rPr>
                <w:rFonts w:ascii="Times New Roman" w:hAnsi="Times New Roman" w:cs="Times New Roman"/>
              </w:rPr>
              <w:t>чение г</w:t>
            </w:r>
            <w:r w:rsidRPr="00FD5C73">
              <w:rPr>
                <w:rFonts w:ascii="Times New Roman" w:hAnsi="Times New Roman" w:cs="Times New Roman"/>
              </w:rPr>
              <w:t>о</w:t>
            </w:r>
            <w:r w:rsidRPr="00FD5C73">
              <w:rPr>
                <w:rFonts w:ascii="Times New Roman" w:hAnsi="Times New Roman" w:cs="Times New Roman"/>
              </w:rPr>
              <w:t>да, пре</w:t>
            </w:r>
            <w:r w:rsidRPr="00FD5C73">
              <w:rPr>
                <w:rFonts w:ascii="Times New Roman" w:hAnsi="Times New Roman" w:cs="Times New Roman"/>
              </w:rPr>
              <w:t>д</w:t>
            </w:r>
            <w:r w:rsidRPr="00FD5C73">
              <w:rPr>
                <w:rFonts w:ascii="Times New Roman" w:hAnsi="Times New Roman" w:cs="Times New Roman"/>
              </w:rPr>
              <w:t>шеству</w:t>
            </w:r>
            <w:r w:rsidRPr="00FD5C73">
              <w:rPr>
                <w:rFonts w:ascii="Times New Roman" w:hAnsi="Times New Roman" w:cs="Times New Roman"/>
              </w:rPr>
              <w:t>ю</w:t>
            </w:r>
            <w:r w:rsidRPr="00FD5C73">
              <w:rPr>
                <w:rFonts w:ascii="Times New Roman" w:hAnsi="Times New Roman" w:cs="Times New Roman"/>
              </w:rPr>
              <w:t xml:space="preserve">щего </w:t>
            </w:r>
            <w:proofErr w:type="gramStart"/>
            <w:r w:rsidRPr="00FD5C73">
              <w:rPr>
                <w:rFonts w:ascii="Times New Roman" w:hAnsi="Times New Roman" w:cs="Times New Roman"/>
              </w:rPr>
              <w:t>о</w:t>
            </w:r>
            <w:r w:rsidRPr="00FD5C73">
              <w:rPr>
                <w:rFonts w:ascii="Times New Roman" w:hAnsi="Times New Roman" w:cs="Times New Roman"/>
              </w:rPr>
              <w:t>т</w:t>
            </w:r>
            <w:r w:rsidRPr="00FD5C73">
              <w:rPr>
                <w:rFonts w:ascii="Times New Roman" w:hAnsi="Times New Roman" w:cs="Times New Roman"/>
              </w:rPr>
              <w:t>четному</w:t>
            </w:r>
            <w:proofErr w:type="gramEnd"/>
          </w:p>
        </w:tc>
        <w:tc>
          <w:tcPr>
            <w:tcW w:w="2268" w:type="dxa"/>
            <w:gridSpan w:val="2"/>
          </w:tcPr>
          <w:p w:rsidR="0008485B" w:rsidRPr="00AA3C48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A3C48">
              <w:rPr>
                <w:rFonts w:ascii="Times New Roman" w:hAnsi="Times New Roman" w:cs="Times New Roman"/>
                <w:b/>
              </w:rPr>
              <w:t xml:space="preserve">Отчетный </w:t>
            </w:r>
            <w:r w:rsidR="00440B4A" w:rsidRPr="00AA3C48">
              <w:rPr>
                <w:rFonts w:ascii="Times New Roman" w:hAnsi="Times New Roman" w:cs="Times New Roman"/>
                <w:b/>
                <w:lang w:val="en-US"/>
              </w:rPr>
              <w:t xml:space="preserve">2023 </w:t>
            </w:r>
            <w:r w:rsidRPr="00AA3C48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1361" w:type="dxa"/>
            <w:vMerge/>
          </w:tcPr>
          <w:p w:rsidR="0008485B" w:rsidRPr="00FD5C73" w:rsidRDefault="0008485B" w:rsidP="00F26E87">
            <w:pPr>
              <w:spacing w:after="0" w:line="240" w:lineRule="auto"/>
            </w:pPr>
          </w:p>
        </w:tc>
      </w:tr>
      <w:tr w:rsidR="0008485B" w:rsidRPr="00FD5C73" w:rsidTr="005C5682">
        <w:tc>
          <w:tcPr>
            <w:tcW w:w="567" w:type="dxa"/>
            <w:vMerge/>
          </w:tcPr>
          <w:p w:rsidR="0008485B" w:rsidRPr="00FD5C73" w:rsidRDefault="0008485B" w:rsidP="00F26E87">
            <w:pPr>
              <w:spacing w:after="0" w:line="240" w:lineRule="auto"/>
            </w:pPr>
          </w:p>
        </w:tc>
        <w:tc>
          <w:tcPr>
            <w:tcW w:w="2551" w:type="dxa"/>
            <w:vMerge/>
          </w:tcPr>
          <w:p w:rsidR="0008485B" w:rsidRPr="00FD5C73" w:rsidRDefault="0008485B" w:rsidP="00F26E87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08485B" w:rsidRPr="00FD5C73" w:rsidRDefault="0008485B" w:rsidP="00F26E87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08485B" w:rsidRPr="00FD5C73" w:rsidRDefault="0008485B" w:rsidP="00F26E87">
            <w:pPr>
              <w:spacing w:after="0" w:line="240" w:lineRule="auto"/>
            </w:pPr>
          </w:p>
        </w:tc>
        <w:tc>
          <w:tcPr>
            <w:tcW w:w="1134" w:type="dxa"/>
          </w:tcPr>
          <w:p w:rsidR="0008485B" w:rsidRPr="00AA3C48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A3C48">
              <w:rPr>
                <w:rFonts w:ascii="Times New Roman" w:hAnsi="Times New Roman" w:cs="Times New Roman"/>
                <w:b/>
              </w:rPr>
              <w:t>плановое значение</w:t>
            </w:r>
          </w:p>
        </w:tc>
        <w:tc>
          <w:tcPr>
            <w:tcW w:w="1134" w:type="dxa"/>
          </w:tcPr>
          <w:p w:rsidR="0008485B" w:rsidRPr="00AA3C48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A3C48">
              <w:rPr>
                <w:rFonts w:ascii="Times New Roman" w:hAnsi="Times New Roman" w:cs="Times New Roman"/>
                <w:b/>
              </w:rPr>
              <w:t>фактич</w:t>
            </w:r>
            <w:r w:rsidRPr="00AA3C48">
              <w:rPr>
                <w:rFonts w:ascii="Times New Roman" w:hAnsi="Times New Roman" w:cs="Times New Roman"/>
                <w:b/>
              </w:rPr>
              <w:t>е</w:t>
            </w:r>
            <w:r w:rsidRPr="00AA3C48">
              <w:rPr>
                <w:rFonts w:ascii="Times New Roman" w:hAnsi="Times New Roman" w:cs="Times New Roman"/>
                <w:b/>
              </w:rPr>
              <w:t>ское зн</w:t>
            </w:r>
            <w:r w:rsidRPr="00AA3C48">
              <w:rPr>
                <w:rFonts w:ascii="Times New Roman" w:hAnsi="Times New Roman" w:cs="Times New Roman"/>
                <w:b/>
              </w:rPr>
              <w:t>а</w:t>
            </w:r>
            <w:r w:rsidRPr="00AA3C48">
              <w:rPr>
                <w:rFonts w:ascii="Times New Roman" w:hAnsi="Times New Roman" w:cs="Times New Roman"/>
                <w:b/>
              </w:rPr>
              <w:t>чение</w:t>
            </w:r>
          </w:p>
        </w:tc>
        <w:tc>
          <w:tcPr>
            <w:tcW w:w="1361" w:type="dxa"/>
            <w:vMerge/>
          </w:tcPr>
          <w:p w:rsidR="0008485B" w:rsidRPr="00FD5C73" w:rsidRDefault="0008485B" w:rsidP="00F26E87">
            <w:pPr>
              <w:spacing w:after="0" w:line="240" w:lineRule="auto"/>
            </w:pPr>
          </w:p>
        </w:tc>
      </w:tr>
      <w:tr w:rsidR="0008485B" w:rsidRPr="00FD5C73" w:rsidTr="005C5682">
        <w:tc>
          <w:tcPr>
            <w:tcW w:w="567" w:type="dxa"/>
          </w:tcPr>
          <w:p w:rsidR="0008485B" w:rsidRPr="00F26E87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51" w:type="dxa"/>
          </w:tcPr>
          <w:p w:rsidR="0008485B" w:rsidRPr="00F26E87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08485B" w:rsidRPr="00F26E87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08485B" w:rsidRPr="00F26E87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08485B" w:rsidRPr="00F26E87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08485B" w:rsidRPr="00F26E87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361" w:type="dxa"/>
          </w:tcPr>
          <w:p w:rsidR="0008485B" w:rsidRPr="00F26E87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08485B" w:rsidRPr="00FD5C73" w:rsidTr="005C5682">
        <w:tc>
          <w:tcPr>
            <w:tcW w:w="9015" w:type="dxa"/>
            <w:gridSpan w:val="7"/>
          </w:tcPr>
          <w:p w:rsidR="0008485B" w:rsidRPr="00F26E87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26E87">
              <w:rPr>
                <w:rFonts w:ascii="Times New Roman" w:hAnsi="Times New Roman" w:cs="Times New Roman"/>
                <w:b/>
              </w:rPr>
              <w:t>Муниципальная программа "Развитие экономики"</w:t>
            </w:r>
          </w:p>
        </w:tc>
      </w:tr>
      <w:tr w:rsidR="0008485B" w:rsidRPr="00FD5C73" w:rsidTr="005C5682">
        <w:tc>
          <w:tcPr>
            <w:tcW w:w="567" w:type="dxa"/>
          </w:tcPr>
          <w:p w:rsidR="0008485B" w:rsidRPr="00F26E87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51" w:type="dxa"/>
          </w:tcPr>
          <w:p w:rsidR="0008485B" w:rsidRPr="00FD5C73" w:rsidRDefault="0008485B" w:rsidP="00F26E8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</w:rPr>
              <w:t>Среднегодовая числе</w:t>
            </w:r>
            <w:r w:rsidRPr="00B06B65">
              <w:rPr>
                <w:rFonts w:ascii="Times New Roman" w:hAnsi="Times New Roman" w:cs="Times New Roman"/>
              </w:rPr>
              <w:t>н</w:t>
            </w:r>
            <w:r w:rsidRPr="00B06B65">
              <w:rPr>
                <w:rFonts w:ascii="Times New Roman" w:hAnsi="Times New Roman" w:cs="Times New Roman"/>
              </w:rPr>
              <w:t>ность постоянного нас</w:t>
            </w:r>
            <w:r w:rsidRPr="00B06B65">
              <w:rPr>
                <w:rFonts w:ascii="Times New Roman" w:hAnsi="Times New Roman" w:cs="Times New Roman"/>
              </w:rPr>
              <w:t>е</w:t>
            </w:r>
            <w:r w:rsidRPr="00B06B65"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1134" w:type="dxa"/>
          </w:tcPr>
          <w:p w:rsidR="0008485B" w:rsidRPr="00FD5C73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</w:tcPr>
          <w:p w:rsidR="0008485B" w:rsidRPr="00FD5C73" w:rsidRDefault="009A022B" w:rsidP="00E2734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E27349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1134" w:type="dxa"/>
          </w:tcPr>
          <w:p w:rsidR="0008485B" w:rsidRPr="00FD5C73" w:rsidRDefault="005E05A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22197</w:t>
            </w:r>
          </w:p>
        </w:tc>
        <w:tc>
          <w:tcPr>
            <w:tcW w:w="1134" w:type="dxa"/>
          </w:tcPr>
          <w:p w:rsidR="0008485B" w:rsidRPr="00FD5C73" w:rsidRDefault="0008485B" w:rsidP="00F26E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08485B" w:rsidRDefault="00DE16EC" w:rsidP="005E05A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 отчетную дату данные по численн</w:t>
            </w:r>
            <w:r>
              <w:rPr>
                <w:rFonts w:ascii="Times New Roman" w:hAnsi="Times New Roman" w:cs="Times New Roman"/>
                <w:sz w:val="20"/>
              </w:rPr>
              <w:t>о</w:t>
            </w:r>
            <w:r>
              <w:rPr>
                <w:rFonts w:ascii="Times New Roman" w:hAnsi="Times New Roman" w:cs="Times New Roman"/>
                <w:sz w:val="20"/>
              </w:rPr>
              <w:t xml:space="preserve">сти </w:t>
            </w:r>
            <w:r w:rsidR="00E27349">
              <w:rPr>
                <w:rFonts w:ascii="Times New Roman" w:hAnsi="Times New Roman" w:cs="Times New Roman"/>
                <w:sz w:val="20"/>
              </w:rPr>
              <w:t>постоя</w:t>
            </w:r>
            <w:r w:rsidR="00E27349">
              <w:rPr>
                <w:rFonts w:ascii="Times New Roman" w:hAnsi="Times New Roman" w:cs="Times New Roman"/>
                <w:sz w:val="20"/>
              </w:rPr>
              <w:t>н</w:t>
            </w:r>
            <w:r w:rsidR="00E27349">
              <w:rPr>
                <w:rFonts w:ascii="Times New Roman" w:hAnsi="Times New Roman" w:cs="Times New Roman"/>
                <w:sz w:val="20"/>
              </w:rPr>
              <w:t>ного насел</w:t>
            </w:r>
            <w:r w:rsidR="00E27349">
              <w:rPr>
                <w:rFonts w:ascii="Times New Roman" w:hAnsi="Times New Roman" w:cs="Times New Roman"/>
                <w:sz w:val="20"/>
              </w:rPr>
              <w:t>е</w:t>
            </w:r>
            <w:r w:rsidR="00E27349">
              <w:rPr>
                <w:rFonts w:ascii="Times New Roman" w:hAnsi="Times New Roman" w:cs="Times New Roman"/>
                <w:sz w:val="20"/>
              </w:rPr>
              <w:t xml:space="preserve">ния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Комистат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еще не пр</w:t>
            </w:r>
            <w:r>
              <w:rPr>
                <w:rFonts w:ascii="Times New Roman" w:hAnsi="Times New Roman" w:cs="Times New Roman"/>
                <w:sz w:val="20"/>
              </w:rPr>
              <w:t>е</w:t>
            </w:r>
            <w:r>
              <w:rPr>
                <w:rFonts w:ascii="Times New Roman" w:hAnsi="Times New Roman" w:cs="Times New Roman"/>
                <w:sz w:val="20"/>
              </w:rPr>
              <w:t>доставил (срок – нач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>
              <w:rPr>
                <w:rFonts w:ascii="Times New Roman" w:hAnsi="Times New Roman" w:cs="Times New Roman"/>
                <w:sz w:val="20"/>
              </w:rPr>
              <w:t>ло апреля 202</w:t>
            </w:r>
            <w:r w:rsidR="005E05A3">
              <w:rPr>
                <w:rFonts w:ascii="Times New Roman" w:hAnsi="Times New Roman" w:cs="Times New Roman"/>
                <w:sz w:val="20"/>
              </w:rPr>
              <w:t>4</w:t>
            </w:r>
            <w:r>
              <w:rPr>
                <w:rFonts w:ascii="Times New Roman" w:hAnsi="Times New Roman" w:cs="Times New Roman"/>
                <w:sz w:val="20"/>
              </w:rPr>
              <w:t xml:space="preserve"> года).</w:t>
            </w:r>
          </w:p>
          <w:p w:rsidR="00E27349" w:rsidRPr="00B66F1D" w:rsidRDefault="00E27349" w:rsidP="005E05A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 01.01.2023 г. числе</w:t>
            </w:r>
            <w:r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>ность насел</w:t>
            </w:r>
            <w:r>
              <w:rPr>
                <w:rFonts w:ascii="Times New Roman" w:hAnsi="Times New Roman" w:cs="Times New Roman"/>
                <w:sz w:val="20"/>
              </w:rPr>
              <w:t>е</w:t>
            </w:r>
            <w:r>
              <w:rPr>
                <w:rFonts w:ascii="Times New Roman" w:hAnsi="Times New Roman" w:cs="Times New Roman"/>
                <w:sz w:val="20"/>
              </w:rPr>
              <w:t>ния составила 22164 чел.</w:t>
            </w:r>
          </w:p>
        </w:tc>
      </w:tr>
      <w:tr w:rsidR="0008485B" w:rsidRPr="00FD5C73" w:rsidTr="005C5682">
        <w:tc>
          <w:tcPr>
            <w:tcW w:w="567" w:type="dxa"/>
          </w:tcPr>
          <w:p w:rsidR="0008485B" w:rsidRPr="00F26E87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51" w:type="dxa"/>
          </w:tcPr>
          <w:p w:rsidR="0008485B" w:rsidRPr="00FD5C73" w:rsidRDefault="0008485B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</w:rPr>
              <w:t>Естественный прирост, убыль</w:t>
            </w:r>
            <w:proofErr w:type="gramStart"/>
            <w:r w:rsidRPr="00B06B65">
              <w:rPr>
                <w:rFonts w:ascii="Times New Roman" w:hAnsi="Times New Roman" w:cs="Times New Roman"/>
              </w:rPr>
              <w:t xml:space="preserve"> (-) </w:t>
            </w:r>
            <w:proofErr w:type="gramEnd"/>
            <w:r w:rsidRPr="00B06B65">
              <w:rPr>
                <w:rFonts w:ascii="Times New Roman" w:hAnsi="Times New Roman" w:cs="Times New Roman"/>
              </w:rPr>
              <w:t>населения</w:t>
            </w:r>
          </w:p>
        </w:tc>
        <w:tc>
          <w:tcPr>
            <w:tcW w:w="1134" w:type="dxa"/>
          </w:tcPr>
          <w:p w:rsidR="0008485B" w:rsidRPr="00FD5C73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</w:tcPr>
          <w:p w:rsidR="00912788" w:rsidRPr="00FD5C73" w:rsidRDefault="00912788" w:rsidP="009127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- 174</w:t>
            </w:r>
          </w:p>
          <w:p w:rsidR="0008485B" w:rsidRPr="00FD5C73" w:rsidRDefault="0008485B" w:rsidP="009127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8485B" w:rsidRPr="00FD5C73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-44</w:t>
            </w:r>
          </w:p>
        </w:tc>
        <w:tc>
          <w:tcPr>
            <w:tcW w:w="1134" w:type="dxa"/>
          </w:tcPr>
          <w:p w:rsidR="00B95499" w:rsidRDefault="00912788" w:rsidP="00F26E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-152</w:t>
            </w:r>
          </w:p>
          <w:p w:rsidR="00FE5CBA" w:rsidRPr="00B95499" w:rsidRDefault="00FE5CBA" w:rsidP="00F26E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95499">
              <w:rPr>
                <w:rFonts w:ascii="Times New Roman" w:hAnsi="Times New Roman" w:cs="Times New Roman"/>
                <w:sz w:val="20"/>
              </w:rPr>
              <w:t>(за январь-ноябрь 202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B95499">
              <w:rPr>
                <w:rFonts w:ascii="Times New Roman" w:hAnsi="Times New Roman" w:cs="Times New Roman"/>
                <w:sz w:val="20"/>
              </w:rPr>
              <w:t xml:space="preserve"> г.)</w:t>
            </w:r>
          </w:p>
        </w:tc>
        <w:tc>
          <w:tcPr>
            <w:tcW w:w="1361" w:type="dxa"/>
          </w:tcPr>
          <w:p w:rsidR="0008485B" w:rsidRPr="00B66F1D" w:rsidRDefault="003A5931" w:rsidP="0091278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66F1D">
              <w:rPr>
                <w:rFonts w:ascii="Times New Roman" w:hAnsi="Times New Roman" w:cs="Times New Roman"/>
                <w:sz w:val="20"/>
              </w:rPr>
              <w:t>Отчетные данные за 202</w:t>
            </w:r>
            <w:r w:rsidR="00912788">
              <w:rPr>
                <w:rFonts w:ascii="Times New Roman" w:hAnsi="Times New Roman" w:cs="Times New Roman"/>
                <w:sz w:val="20"/>
              </w:rPr>
              <w:t>3</w:t>
            </w:r>
            <w:r w:rsidRPr="00B66F1D">
              <w:rPr>
                <w:rFonts w:ascii="Times New Roman" w:hAnsi="Times New Roman" w:cs="Times New Roman"/>
                <w:sz w:val="20"/>
              </w:rPr>
              <w:t xml:space="preserve"> год </w:t>
            </w:r>
            <w:proofErr w:type="spellStart"/>
            <w:r w:rsidRPr="00B66F1D">
              <w:rPr>
                <w:rFonts w:ascii="Times New Roman" w:hAnsi="Times New Roman" w:cs="Times New Roman"/>
                <w:sz w:val="20"/>
              </w:rPr>
              <w:t>К</w:t>
            </w:r>
            <w:r w:rsidRPr="00B66F1D">
              <w:rPr>
                <w:rFonts w:ascii="Times New Roman" w:hAnsi="Times New Roman" w:cs="Times New Roman"/>
                <w:sz w:val="20"/>
              </w:rPr>
              <w:t>о</w:t>
            </w:r>
            <w:r w:rsidRPr="00B66F1D">
              <w:rPr>
                <w:rFonts w:ascii="Times New Roman" w:hAnsi="Times New Roman" w:cs="Times New Roman"/>
                <w:sz w:val="20"/>
              </w:rPr>
              <w:t>мистат</w:t>
            </w:r>
            <w:proofErr w:type="spellEnd"/>
            <w:r w:rsidRPr="00B66F1D">
              <w:rPr>
                <w:rFonts w:ascii="Times New Roman" w:hAnsi="Times New Roman" w:cs="Times New Roman"/>
                <w:sz w:val="20"/>
              </w:rPr>
              <w:t xml:space="preserve"> пр</w:t>
            </w:r>
            <w:r w:rsidRPr="00B66F1D">
              <w:rPr>
                <w:rFonts w:ascii="Times New Roman" w:hAnsi="Times New Roman" w:cs="Times New Roman"/>
                <w:sz w:val="20"/>
              </w:rPr>
              <w:t>е</w:t>
            </w:r>
            <w:r w:rsidRPr="00B66F1D">
              <w:rPr>
                <w:rFonts w:ascii="Times New Roman" w:hAnsi="Times New Roman" w:cs="Times New Roman"/>
                <w:sz w:val="20"/>
              </w:rPr>
              <w:t>доставит в апреле 202</w:t>
            </w:r>
            <w:r w:rsidR="00912788">
              <w:rPr>
                <w:rFonts w:ascii="Times New Roman" w:hAnsi="Times New Roman" w:cs="Times New Roman"/>
                <w:sz w:val="20"/>
              </w:rPr>
              <w:t>4</w:t>
            </w:r>
            <w:r w:rsidRPr="00B66F1D">
              <w:rPr>
                <w:rFonts w:ascii="Times New Roman" w:hAnsi="Times New Roman" w:cs="Times New Roman"/>
                <w:sz w:val="20"/>
              </w:rPr>
              <w:t xml:space="preserve"> г.</w:t>
            </w:r>
          </w:p>
        </w:tc>
      </w:tr>
      <w:tr w:rsidR="0008485B" w:rsidRPr="00FD5C73" w:rsidTr="005C5682">
        <w:tc>
          <w:tcPr>
            <w:tcW w:w="567" w:type="dxa"/>
          </w:tcPr>
          <w:p w:rsidR="0008485B" w:rsidRPr="00F26E87" w:rsidRDefault="00F26E87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51" w:type="dxa"/>
          </w:tcPr>
          <w:p w:rsidR="0008485B" w:rsidRPr="00FD5C73" w:rsidRDefault="0008485B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</w:rPr>
              <w:t>Миграционный прирост, убыль</w:t>
            </w:r>
            <w:proofErr w:type="gramStart"/>
            <w:r w:rsidRPr="00B06B65">
              <w:rPr>
                <w:rFonts w:ascii="Times New Roman" w:hAnsi="Times New Roman" w:cs="Times New Roman"/>
              </w:rPr>
              <w:t xml:space="preserve"> (-) </w:t>
            </w:r>
            <w:proofErr w:type="gramEnd"/>
            <w:r w:rsidRPr="00B06B65">
              <w:rPr>
                <w:rFonts w:ascii="Times New Roman" w:hAnsi="Times New Roman" w:cs="Times New Roman"/>
              </w:rPr>
              <w:t>населения</w:t>
            </w:r>
          </w:p>
        </w:tc>
        <w:tc>
          <w:tcPr>
            <w:tcW w:w="1134" w:type="dxa"/>
          </w:tcPr>
          <w:p w:rsidR="0008485B" w:rsidRPr="00FD5C73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</w:tcPr>
          <w:p w:rsidR="0008485B" w:rsidRPr="00FD5C73" w:rsidRDefault="00FE5CBA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-124</w:t>
            </w:r>
          </w:p>
        </w:tc>
        <w:tc>
          <w:tcPr>
            <w:tcW w:w="1134" w:type="dxa"/>
          </w:tcPr>
          <w:p w:rsidR="0008485B" w:rsidRPr="00FD5C73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-290</w:t>
            </w:r>
          </w:p>
        </w:tc>
        <w:tc>
          <w:tcPr>
            <w:tcW w:w="1134" w:type="dxa"/>
          </w:tcPr>
          <w:p w:rsidR="0008485B" w:rsidRDefault="00B95499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FE5CBA">
              <w:rPr>
                <w:rFonts w:ascii="Times New Roman" w:hAnsi="Times New Roman" w:cs="Times New Roman"/>
              </w:rPr>
              <w:t xml:space="preserve"> 206</w:t>
            </w:r>
          </w:p>
          <w:p w:rsidR="00B95499" w:rsidRPr="00FD5C73" w:rsidRDefault="00B95499" w:rsidP="00FE5CBA">
            <w:pPr>
              <w:pStyle w:val="ConsPlusNormal"/>
              <w:rPr>
                <w:rFonts w:ascii="Times New Roman" w:hAnsi="Times New Roman" w:cs="Times New Roman"/>
              </w:rPr>
            </w:pPr>
            <w:r w:rsidRPr="00B95499">
              <w:rPr>
                <w:rFonts w:ascii="Times New Roman" w:hAnsi="Times New Roman" w:cs="Times New Roman"/>
                <w:sz w:val="20"/>
              </w:rPr>
              <w:t>(за январь-ноябрь 202</w:t>
            </w:r>
            <w:r w:rsidR="00FE5CBA">
              <w:rPr>
                <w:rFonts w:ascii="Times New Roman" w:hAnsi="Times New Roman" w:cs="Times New Roman"/>
                <w:sz w:val="20"/>
              </w:rPr>
              <w:t>3</w:t>
            </w:r>
            <w:r w:rsidRPr="00B95499">
              <w:rPr>
                <w:rFonts w:ascii="Times New Roman" w:hAnsi="Times New Roman" w:cs="Times New Roman"/>
                <w:sz w:val="20"/>
              </w:rPr>
              <w:t xml:space="preserve"> г.)</w:t>
            </w:r>
          </w:p>
        </w:tc>
        <w:tc>
          <w:tcPr>
            <w:tcW w:w="1361" w:type="dxa"/>
          </w:tcPr>
          <w:p w:rsidR="0008485B" w:rsidRPr="00B66F1D" w:rsidRDefault="003A5931" w:rsidP="00FE5CB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66F1D">
              <w:rPr>
                <w:rFonts w:ascii="Times New Roman" w:hAnsi="Times New Roman" w:cs="Times New Roman"/>
                <w:sz w:val="20"/>
              </w:rPr>
              <w:t>Отчетные данные за 202</w:t>
            </w:r>
            <w:r w:rsidR="00FE5CBA">
              <w:rPr>
                <w:rFonts w:ascii="Times New Roman" w:hAnsi="Times New Roman" w:cs="Times New Roman"/>
                <w:sz w:val="20"/>
              </w:rPr>
              <w:t>3</w:t>
            </w:r>
            <w:r w:rsidRPr="00B66F1D">
              <w:rPr>
                <w:rFonts w:ascii="Times New Roman" w:hAnsi="Times New Roman" w:cs="Times New Roman"/>
                <w:sz w:val="20"/>
              </w:rPr>
              <w:t xml:space="preserve"> год </w:t>
            </w:r>
            <w:proofErr w:type="spellStart"/>
            <w:r w:rsidRPr="00B66F1D">
              <w:rPr>
                <w:rFonts w:ascii="Times New Roman" w:hAnsi="Times New Roman" w:cs="Times New Roman"/>
                <w:sz w:val="20"/>
              </w:rPr>
              <w:t>К</w:t>
            </w:r>
            <w:r w:rsidRPr="00B66F1D">
              <w:rPr>
                <w:rFonts w:ascii="Times New Roman" w:hAnsi="Times New Roman" w:cs="Times New Roman"/>
                <w:sz w:val="20"/>
              </w:rPr>
              <w:t>о</w:t>
            </w:r>
            <w:r w:rsidRPr="00B66F1D">
              <w:rPr>
                <w:rFonts w:ascii="Times New Roman" w:hAnsi="Times New Roman" w:cs="Times New Roman"/>
                <w:sz w:val="20"/>
              </w:rPr>
              <w:t>мистат</w:t>
            </w:r>
            <w:proofErr w:type="spellEnd"/>
            <w:r w:rsidRPr="00B66F1D">
              <w:rPr>
                <w:rFonts w:ascii="Times New Roman" w:hAnsi="Times New Roman" w:cs="Times New Roman"/>
                <w:sz w:val="20"/>
              </w:rPr>
              <w:t xml:space="preserve"> пр</w:t>
            </w:r>
            <w:r w:rsidRPr="00B66F1D">
              <w:rPr>
                <w:rFonts w:ascii="Times New Roman" w:hAnsi="Times New Roman" w:cs="Times New Roman"/>
                <w:sz w:val="20"/>
              </w:rPr>
              <w:t>е</w:t>
            </w:r>
            <w:r w:rsidRPr="00B66F1D">
              <w:rPr>
                <w:rFonts w:ascii="Times New Roman" w:hAnsi="Times New Roman" w:cs="Times New Roman"/>
                <w:sz w:val="20"/>
              </w:rPr>
              <w:t>доставит в апреле 202</w:t>
            </w:r>
            <w:r w:rsidR="00FE5CBA">
              <w:rPr>
                <w:rFonts w:ascii="Times New Roman" w:hAnsi="Times New Roman" w:cs="Times New Roman"/>
                <w:sz w:val="20"/>
              </w:rPr>
              <w:t>4</w:t>
            </w:r>
            <w:r w:rsidRPr="00B66F1D">
              <w:rPr>
                <w:rFonts w:ascii="Times New Roman" w:hAnsi="Times New Roman" w:cs="Times New Roman"/>
                <w:sz w:val="20"/>
              </w:rPr>
              <w:t xml:space="preserve"> г.</w:t>
            </w:r>
          </w:p>
        </w:tc>
      </w:tr>
      <w:tr w:rsidR="0008485B" w:rsidRPr="00FD5C73" w:rsidTr="005C5682">
        <w:tc>
          <w:tcPr>
            <w:tcW w:w="567" w:type="dxa"/>
          </w:tcPr>
          <w:p w:rsidR="0008485B" w:rsidRPr="00F26E87" w:rsidRDefault="00F26E87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51" w:type="dxa"/>
          </w:tcPr>
          <w:p w:rsidR="0008485B" w:rsidRPr="00FD5C73" w:rsidRDefault="0008485B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</w:rPr>
              <w:t>Уровень зарегистрир</w:t>
            </w:r>
            <w:r w:rsidRPr="00B06B65">
              <w:rPr>
                <w:rFonts w:ascii="Times New Roman" w:hAnsi="Times New Roman" w:cs="Times New Roman"/>
              </w:rPr>
              <w:t>о</w:t>
            </w:r>
            <w:r w:rsidRPr="00B06B65">
              <w:rPr>
                <w:rFonts w:ascii="Times New Roman" w:hAnsi="Times New Roman" w:cs="Times New Roman"/>
              </w:rPr>
              <w:t>ванной безработицы</w:t>
            </w:r>
          </w:p>
        </w:tc>
        <w:tc>
          <w:tcPr>
            <w:tcW w:w="1134" w:type="dxa"/>
          </w:tcPr>
          <w:p w:rsidR="0008485B" w:rsidRPr="00FD5C73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FE5CBA" w:rsidRDefault="009F7DBA" w:rsidP="00FE5CB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FE5CBA">
              <w:rPr>
                <w:rFonts w:ascii="Times New Roman" w:hAnsi="Times New Roman" w:cs="Times New Roman"/>
              </w:rPr>
              <w:t>2</w:t>
            </w:r>
            <w:r w:rsidR="00FE5CBA" w:rsidRPr="00B66F1D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FE5CBA" w:rsidRPr="00B66F1D" w:rsidRDefault="00FE5CBA" w:rsidP="00FE5CB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66F1D">
              <w:rPr>
                <w:rFonts w:ascii="Times New Roman" w:hAnsi="Times New Roman" w:cs="Times New Roman"/>
                <w:sz w:val="20"/>
              </w:rPr>
              <w:t>Уровень больше запланир</w:t>
            </w:r>
            <w:r w:rsidRPr="00B66F1D">
              <w:rPr>
                <w:rFonts w:ascii="Times New Roman" w:hAnsi="Times New Roman" w:cs="Times New Roman"/>
                <w:sz w:val="20"/>
              </w:rPr>
              <w:t>о</w:t>
            </w:r>
            <w:r w:rsidRPr="00B66F1D">
              <w:rPr>
                <w:rFonts w:ascii="Times New Roman" w:hAnsi="Times New Roman" w:cs="Times New Roman"/>
                <w:sz w:val="20"/>
              </w:rPr>
              <w:t xml:space="preserve">ванного на 0,2 % </w:t>
            </w:r>
          </w:p>
          <w:p w:rsidR="0008485B" w:rsidRPr="00FD5C73" w:rsidRDefault="00FE5CBA" w:rsidP="00713203">
            <w:pPr>
              <w:pStyle w:val="ConsPlusNormal"/>
              <w:rPr>
                <w:rFonts w:ascii="Times New Roman" w:hAnsi="Times New Roman" w:cs="Times New Roman"/>
              </w:rPr>
            </w:pPr>
            <w:r w:rsidRPr="00B66F1D">
              <w:rPr>
                <w:rFonts w:ascii="Times New Roman" w:hAnsi="Times New Roman" w:cs="Times New Roman"/>
                <w:sz w:val="20"/>
              </w:rPr>
              <w:t>(</w:t>
            </w:r>
            <w:r w:rsidR="00713203">
              <w:rPr>
                <w:rFonts w:ascii="Times New Roman" w:hAnsi="Times New Roman" w:cs="Times New Roman"/>
                <w:sz w:val="20"/>
              </w:rPr>
              <w:t>или на 6</w:t>
            </w:r>
            <w:r w:rsidRPr="00B66F1D">
              <w:rPr>
                <w:rFonts w:ascii="Times New Roman" w:hAnsi="Times New Roman" w:cs="Times New Roman"/>
                <w:sz w:val="20"/>
              </w:rPr>
              <w:t xml:space="preserve">,7 </w:t>
            </w:r>
            <w:proofErr w:type="spellStart"/>
            <w:r w:rsidRPr="00B66F1D">
              <w:rPr>
                <w:rFonts w:ascii="Times New Roman" w:hAnsi="Times New Roman" w:cs="Times New Roman"/>
                <w:sz w:val="20"/>
              </w:rPr>
              <w:lastRenderedPageBreak/>
              <w:t>пп</w:t>
            </w:r>
            <w:proofErr w:type="spellEnd"/>
            <w:r w:rsidRPr="00B66F1D">
              <w:rPr>
                <w:rFonts w:ascii="Times New Roman" w:hAnsi="Times New Roman" w:cs="Times New Roman"/>
                <w:sz w:val="20"/>
              </w:rPr>
              <w:t>).</w:t>
            </w:r>
          </w:p>
        </w:tc>
        <w:tc>
          <w:tcPr>
            <w:tcW w:w="1134" w:type="dxa"/>
          </w:tcPr>
          <w:p w:rsidR="0008485B" w:rsidRPr="00FD5C73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134" w:type="dxa"/>
          </w:tcPr>
          <w:p w:rsidR="0008485B" w:rsidRPr="00FD5C73" w:rsidRDefault="0071320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1361" w:type="dxa"/>
          </w:tcPr>
          <w:p w:rsidR="0008485B" w:rsidRPr="00B66F1D" w:rsidRDefault="00713203" w:rsidP="007132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Уровень </w:t>
            </w:r>
            <w:r w:rsidR="00BB2DF2">
              <w:rPr>
                <w:rFonts w:ascii="Times New Roman" w:hAnsi="Times New Roman" w:cs="Times New Roman"/>
                <w:sz w:val="20"/>
              </w:rPr>
              <w:t>лу</w:t>
            </w:r>
            <w:r w:rsidR="00BB2DF2">
              <w:rPr>
                <w:rFonts w:ascii="Times New Roman" w:hAnsi="Times New Roman" w:cs="Times New Roman"/>
                <w:sz w:val="20"/>
              </w:rPr>
              <w:t>ч</w:t>
            </w:r>
            <w:r w:rsidR="00BB2DF2">
              <w:rPr>
                <w:rFonts w:ascii="Times New Roman" w:hAnsi="Times New Roman" w:cs="Times New Roman"/>
                <w:sz w:val="20"/>
              </w:rPr>
              <w:t>ше (</w:t>
            </w:r>
            <w:r>
              <w:rPr>
                <w:rFonts w:ascii="Times New Roman" w:hAnsi="Times New Roman" w:cs="Times New Roman"/>
                <w:sz w:val="20"/>
              </w:rPr>
              <w:t>ниже</w:t>
            </w:r>
            <w:r w:rsidR="00BB2DF2">
              <w:rPr>
                <w:rFonts w:ascii="Times New Roman" w:hAnsi="Times New Roman" w:cs="Times New Roman"/>
                <w:sz w:val="20"/>
              </w:rPr>
              <w:t>)</w:t>
            </w:r>
            <w:r>
              <w:rPr>
                <w:rFonts w:ascii="Times New Roman" w:hAnsi="Times New Roman" w:cs="Times New Roman"/>
                <w:sz w:val="20"/>
              </w:rPr>
              <w:t xml:space="preserve"> запланир</w:t>
            </w:r>
            <w:r>
              <w:rPr>
                <w:rFonts w:ascii="Times New Roman" w:hAnsi="Times New Roman" w:cs="Times New Roman"/>
                <w:sz w:val="20"/>
              </w:rPr>
              <w:t>о</w:t>
            </w:r>
            <w:r>
              <w:rPr>
                <w:rFonts w:ascii="Times New Roman" w:hAnsi="Times New Roman" w:cs="Times New Roman"/>
                <w:sz w:val="20"/>
              </w:rPr>
              <w:t xml:space="preserve">ванного на 0,6 % (или на 20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.)</w:t>
            </w:r>
            <w:r w:rsidR="00A51BED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08485B" w:rsidRPr="00FD5C73" w:rsidTr="005C5682">
        <w:tc>
          <w:tcPr>
            <w:tcW w:w="567" w:type="dxa"/>
          </w:tcPr>
          <w:p w:rsidR="0008485B" w:rsidRPr="00F26E87" w:rsidRDefault="00F26E87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</w:t>
            </w:r>
          </w:p>
        </w:tc>
        <w:tc>
          <w:tcPr>
            <w:tcW w:w="2551" w:type="dxa"/>
          </w:tcPr>
          <w:p w:rsidR="0008485B" w:rsidRPr="00FD5C73" w:rsidRDefault="0008485B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  <w:lang w:eastAsia="ar-SA"/>
              </w:rPr>
              <w:t>Среднемесячная ном</w:t>
            </w:r>
            <w:r w:rsidRPr="00B06B65">
              <w:rPr>
                <w:rFonts w:ascii="Times New Roman" w:hAnsi="Times New Roman" w:cs="Times New Roman"/>
                <w:lang w:eastAsia="ar-SA"/>
              </w:rPr>
              <w:t>и</w:t>
            </w:r>
            <w:r w:rsidRPr="00B06B65">
              <w:rPr>
                <w:rFonts w:ascii="Times New Roman" w:hAnsi="Times New Roman" w:cs="Times New Roman"/>
                <w:lang w:eastAsia="ar-SA"/>
              </w:rPr>
              <w:t>нальная начисленная з</w:t>
            </w:r>
            <w:r w:rsidRPr="00B06B65">
              <w:rPr>
                <w:rFonts w:ascii="Times New Roman" w:hAnsi="Times New Roman" w:cs="Times New Roman"/>
                <w:lang w:eastAsia="ar-SA"/>
              </w:rPr>
              <w:t>а</w:t>
            </w:r>
            <w:r w:rsidRPr="00B06B65">
              <w:rPr>
                <w:rFonts w:ascii="Times New Roman" w:hAnsi="Times New Roman" w:cs="Times New Roman"/>
                <w:lang w:eastAsia="ar-SA"/>
              </w:rPr>
              <w:t>работная плата работн</w:t>
            </w:r>
            <w:r w:rsidRPr="00B06B65">
              <w:rPr>
                <w:rFonts w:ascii="Times New Roman" w:hAnsi="Times New Roman" w:cs="Times New Roman"/>
                <w:lang w:eastAsia="ar-SA"/>
              </w:rPr>
              <w:t>и</w:t>
            </w:r>
            <w:r w:rsidRPr="00B06B65">
              <w:rPr>
                <w:rFonts w:ascii="Times New Roman" w:hAnsi="Times New Roman" w:cs="Times New Roman"/>
                <w:lang w:eastAsia="ar-SA"/>
              </w:rPr>
              <w:t>ков (без субъектов мал</w:t>
            </w:r>
            <w:r w:rsidRPr="00B06B65">
              <w:rPr>
                <w:rFonts w:ascii="Times New Roman" w:hAnsi="Times New Roman" w:cs="Times New Roman"/>
                <w:lang w:eastAsia="ar-SA"/>
              </w:rPr>
              <w:t>о</w:t>
            </w:r>
            <w:r w:rsidRPr="00B06B65">
              <w:rPr>
                <w:rFonts w:ascii="Times New Roman" w:hAnsi="Times New Roman" w:cs="Times New Roman"/>
                <w:lang w:eastAsia="ar-SA"/>
              </w:rPr>
              <w:t>го предпринимательства)</w:t>
            </w:r>
          </w:p>
        </w:tc>
        <w:tc>
          <w:tcPr>
            <w:tcW w:w="1134" w:type="dxa"/>
          </w:tcPr>
          <w:p w:rsidR="0008485B" w:rsidRPr="00FD5C73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08485B" w:rsidRDefault="00AA3C48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48649</w:t>
            </w:r>
          </w:p>
          <w:p w:rsidR="00AA3C48" w:rsidRPr="00B66F1D" w:rsidRDefault="00AA3C48" w:rsidP="00AA3C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66F1D">
              <w:rPr>
                <w:rFonts w:ascii="Times New Roman" w:hAnsi="Times New Roman" w:cs="Times New Roman"/>
                <w:sz w:val="20"/>
              </w:rPr>
              <w:t>Выполн</w:t>
            </w:r>
            <w:r w:rsidRPr="00B66F1D">
              <w:rPr>
                <w:rFonts w:ascii="Times New Roman" w:hAnsi="Times New Roman" w:cs="Times New Roman"/>
                <w:sz w:val="20"/>
              </w:rPr>
              <w:t>е</w:t>
            </w:r>
            <w:r w:rsidRPr="00B66F1D">
              <w:rPr>
                <w:rFonts w:ascii="Times New Roman" w:hAnsi="Times New Roman" w:cs="Times New Roman"/>
                <w:sz w:val="20"/>
              </w:rPr>
              <w:t xml:space="preserve">ние 117,5 % от </w:t>
            </w:r>
            <w:proofErr w:type="gramStart"/>
            <w:r w:rsidRPr="00B66F1D">
              <w:rPr>
                <w:rFonts w:ascii="Times New Roman" w:hAnsi="Times New Roman" w:cs="Times New Roman"/>
                <w:sz w:val="20"/>
              </w:rPr>
              <w:t>з</w:t>
            </w:r>
            <w:r w:rsidRPr="00B66F1D">
              <w:rPr>
                <w:rFonts w:ascii="Times New Roman" w:hAnsi="Times New Roman" w:cs="Times New Roman"/>
                <w:sz w:val="20"/>
              </w:rPr>
              <w:t>а</w:t>
            </w:r>
            <w:r w:rsidRPr="00B66F1D">
              <w:rPr>
                <w:rFonts w:ascii="Times New Roman" w:hAnsi="Times New Roman" w:cs="Times New Roman"/>
                <w:sz w:val="20"/>
              </w:rPr>
              <w:t>планир</w:t>
            </w:r>
            <w:r w:rsidRPr="00B66F1D">
              <w:rPr>
                <w:rFonts w:ascii="Times New Roman" w:hAnsi="Times New Roman" w:cs="Times New Roman"/>
                <w:sz w:val="20"/>
              </w:rPr>
              <w:t>о</w:t>
            </w:r>
            <w:r w:rsidRPr="00B66F1D">
              <w:rPr>
                <w:rFonts w:ascii="Times New Roman" w:hAnsi="Times New Roman" w:cs="Times New Roman"/>
                <w:sz w:val="20"/>
              </w:rPr>
              <w:t>ванного</w:t>
            </w:r>
            <w:proofErr w:type="gramEnd"/>
            <w:r w:rsidRPr="00B66F1D">
              <w:rPr>
                <w:rFonts w:ascii="Times New Roman" w:hAnsi="Times New Roman" w:cs="Times New Roman"/>
                <w:sz w:val="20"/>
              </w:rPr>
              <w:t>.</w:t>
            </w:r>
          </w:p>
          <w:p w:rsidR="00AA3C48" w:rsidRPr="00B66F1D" w:rsidRDefault="00AA3C48" w:rsidP="00AA3C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66F1D">
              <w:rPr>
                <w:rFonts w:ascii="Times New Roman" w:hAnsi="Times New Roman" w:cs="Times New Roman"/>
                <w:sz w:val="20"/>
              </w:rPr>
              <w:t>По отн</w:t>
            </w:r>
            <w:r w:rsidRPr="00B66F1D">
              <w:rPr>
                <w:rFonts w:ascii="Times New Roman" w:hAnsi="Times New Roman" w:cs="Times New Roman"/>
                <w:sz w:val="20"/>
              </w:rPr>
              <w:t>о</w:t>
            </w:r>
            <w:r w:rsidRPr="00B66F1D">
              <w:rPr>
                <w:rFonts w:ascii="Times New Roman" w:hAnsi="Times New Roman" w:cs="Times New Roman"/>
                <w:sz w:val="20"/>
              </w:rPr>
              <w:t>шению к аналоги</w:t>
            </w:r>
            <w:r w:rsidRPr="00B66F1D">
              <w:rPr>
                <w:rFonts w:ascii="Times New Roman" w:hAnsi="Times New Roman" w:cs="Times New Roman"/>
                <w:sz w:val="20"/>
              </w:rPr>
              <w:t>ч</w:t>
            </w:r>
            <w:r w:rsidRPr="00B66F1D">
              <w:rPr>
                <w:rFonts w:ascii="Times New Roman" w:hAnsi="Times New Roman" w:cs="Times New Roman"/>
                <w:sz w:val="20"/>
              </w:rPr>
              <w:t>ному п</w:t>
            </w:r>
            <w:r w:rsidRPr="00B66F1D">
              <w:rPr>
                <w:rFonts w:ascii="Times New Roman" w:hAnsi="Times New Roman" w:cs="Times New Roman"/>
                <w:sz w:val="20"/>
              </w:rPr>
              <w:t>е</w:t>
            </w:r>
            <w:r w:rsidRPr="00B66F1D">
              <w:rPr>
                <w:rFonts w:ascii="Times New Roman" w:hAnsi="Times New Roman" w:cs="Times New Roman"/>
                <w:sz w:val="20"/>
              </w:rPr>
              <w:t xml:space="preserve">риоду 2021 г. – 112,3 %, </w:t>
            </w:r>
          </w:p>
          <w:p w:rsidR="00AA3C48" w:rsidRPr="00FD5C73" w:rsidRDefault="00AA3C48" w:rsidP="00AA3C48">
            <w:pPr>
              <w:pStyle w:val="ConsPlusNormal"/>
              <w:rPr>
                <w:rFonts w:ascii="Times New Roman" w:hAnsi="Times New Roman" w:cs="Times New Roman"/>
              </w:rPr>
            </w:pPr>
            <w:r w:rsidRPr="00B66F1D">
              <w:rPr>
                <w:rFonts w:ascii="Times New Roman" w:hAnsi="Times New Roman" w:cs="Times New Roman"/>
                <w:sz w:val="20"/>
              </w:rPr>
              <w:t>по отнош</w:t>
            </w:r>
            <w:r w:rsidRPr="00B66F1D">
              <w:rPr>
                <w:rFonts w:ascii="Times New Roman" w:hAnsi="Times New Roman" w:cs="Times New Roman"/>
                <w:sz w:val="20"/>
              </w:rPr>
              <w:t>е</w:t>
            </w:r>
            <w:r w:rsidRPr="00B66F1D">
              <w:rPr>
                <w:rFonts w:ascii="Times New Roman" w:hAnsi="Times New Roman" w:cs="Times New Roman"/>
                <w:sz w:val="20"/>
              </w:rPr>
              <w:t>нию к средней по Республике Коми – 66 %</w:t>
            </w:r>
          </w:p>
        </w:tc>
        <w:tc>
          <w:tcPr>
            <w:tcW w:w="1134" w:type="dxa"/>
          </w:tcPr>
          <w:p w:rsidR="0008485B" w:rsidRPr="00FD5C73" w:rsidRDefault="002F2931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43601,0</w:t>
            </w:r>
          </w:p>
        </w:tc>
        <w:tc>
          <w:tcPr>
            <w:tcW w:w="1134" w:type="dxa"/>
          </w:tcPr>
          <w:p w:rsidR="0008485B" w:rsidRPr="00081779" w:rsidRDefault="00081779" w:rsidP="00F26E87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53903</w:t>
            </w:r>
          </w:p>
        </w:tc>
        <w:tc>
          <w:tcPr>
            <w:tcW w:w="1361" w:type="dxa"/>
          </w:tcPr>
          <w:p w:rsidR="00FA5DBB" w:rsidRPr="00081779" w:rsidRDefault="00081779" w:rsidP="00F26E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Составляет </w:t>
            </w:r>
            <w:r w:rsidRPr="00081779">
              <w:rPr>
                <w:rFonts w:ascii="Times New Roman" w:hAnsi="Times New Roman" w:cs="Times New Roman"/>
                <w:sz w:val="20"/>
              </w:rPr>
              <w:t>110</w:t>
            </w:r>
            <w:r>
              <w:rPr>
                <w:rFonts w:ascii="Times New Roman" w:hAnsi="Times New Roman" w:cs="Times New Roman"/>
                <w:sz w:val="20"/>
              </w:rPr>
              <w:t>,7 % к с</w:t>
            </w:r>
            <w:r>
              <w:rPr>
                <w:rFonts w:ascii="Times New Roman" w:hAnsi="Times New Roman" w:cs="Times New Roman"/>
                <w:sz w:val="20"/>
              </w:rPr>
              <w:t>о</w:t>
            </w:r>
            <w:r>
              <w:rPr>
                <w:rFonts w:ascii="Times New Roman" w:hAnsi="Times New Roman" w:cs="Times New Roman"/>
                <w:sz w:val="20"/>
              </w:rPr>
              <w:t>ответству</w:t>
            </w:r>
            <w:r>
              <w:rPr>
                <w:rFonts w:ascii="Times New Roman" w:hAnsi="Times New Roman" w:cs="Times New Roman"/>
                <w:sz w:val="20"/>
              </w:rPr>
              <w:t>ю</w:t>
            </w:r>
            <w:r>
              <w:rPr>
                <w:rFonts w:ascii="Times New Roman" w:hAnsi="Times New Roman" w:cs="Times New Roman"/>
                <w:sz w:val="20"/>
              </w:rPr>
              <w:t>щему п</w:t>
            </w:r>
            <w:r>
              <w:rPr>
                <w:rFonts w:ascii="Times New Roman" w:hAnsi="Times New Roman" w:cs="Times New Roman"/>
                <w:sz w:val="20"/>
              </w:rPr>
              <w:t>е</w:t>
            </w:r>
            <w:r>
              <w:rPr>
                <w:rFonts w:ascii="Times New Roman" w:hAnsi="Times New Roman" w:cs="Times New Roman"/>
                <w:sz w:val="20"/>
              </w:rPr>
              <w:t>риоду пред</w:t>
            </w:r>
            <w:r>
              <w:rPr>
                <w:rFonts w:ascii="Times New Roman" w:hAnsi="Times New Roman" w:cs="Times New Roman"/>
                <w:sz w:val="20"/>
              </w:rPr>
              <w:t>ы</w:t>
            </w:r>
            <w:r>
              <w:rPr>
                <w:rFonts w:ascii="Times New Roman" w:hAnsi="Times New Roman" w:cs="Times New Roman"/>
                <w:sz w:val="20"/>
              </w:rPr>
              <w:t>дущего года</w:t>
            </w:r>
          </w:p>
        </w:tc>
      </w:tr>
      <w:tr w:rsidR="0008485B" w:rsidRPr="00FD5C73" w:rsidTr="005C5682">
        <w:tc>
          <w:tcPr>
            <w:tcW w:w="567" w:type="dxa"/>
          </w:tcPr>
          <w:p w:rsidR="0008485B" w:rsidRPr="00F26E87" w:rsidRDefault="00F26E87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551" w:type="dxa"/>
          </w:tcPr>
          <w:p w:rsidR="0008485B" w:rsidRPr="00FD5C73" w:rsidRDefault="0008485B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</w:rPr>
              <w:t>Объем инвестиций в о</w:t>
            </w:r>
            <w:r w:rsidRPr="00B06B65">
              <w:rPr>
                <w:rFonts w:ascii="Times New Roman" w:hAnsi="Times New Roman" w:cs="Times New Roman"/>
              </w:rPr>
              <w:t>с</w:t>
            </w:r>
            <w:r w:rsidRPr="00B06B65">
              <w:rPr>
                <w:rFonts w:ascii="Times New Roman" w:hAnsi="Times New Roman" w:cs="Times New Roman"/>
              </w:rPr>
              <w:t>новной капитал за счет всех источников фина</w:t>
            </w:r>
            <w:r w:rsidRPr="00B06B65">
              <w:rPr>
                <w:rFonts w:ascii="Times New Roman" w:hAnsi="Times New Roman" w:cs="Times New Roman"/>
              </w:rPr>
              <w:t>н</w:t>
            </w:r>
            <w:r w:rsidRPr="00B06B65">
              <w:rPr>
                <w:rFonts w:ascii="Times New Roman" w:hAnsi="Times New Roman" w:cs="Times New Roman"/>
              </w:rPr>
              <w:t>сирования</w:t>
            </w:r>
          </w:p>
        </w:tc>
        <w:tc>
          <w:tcPr>
            <w:tcW w:w="1134" w:type="dxa"/>
          </w:tcPr>
          <w:p w:rsidR="0008485B" w:rsidRPr="00FD5C73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134" w:type="dxa"/>
          </w:tcPr>
          <w:p w:rsidR="0008485B" w:rsidRDefault="00AA3C48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397,9</w:t>
            </w:r>
          </w:p>
          <w:p w:rsidR="00AA3C48" w:rsidRPr="00B66F1D" w:rsidRDefault="00AA3C48" w:rsidP="00AA3C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66F1D">
              <w:rPr>
                <w:rFonts w:ascii="Times New Roman" w:hAnsi="Times New Roman" w:cs="Times New Roman"/>
                <w:sz w:val="20"/>
              </w:rPr>
              <w:t>Исполн</w:t>
            </w:r>
            <w:r w:rsidRPr="00B66F1D">
              <w:rPr>
                <w:rFonts w:ascii="Times New Roman" w:hAnsi="Times New Roman" w:cs="Times New Roman"/>
                <w:sz w:val="20"/>
              </w:rPr>
              <w:t>е</w:t>
            </w:r>
            <w:r w:rsidRPr="00B66F1D">
              <w:rPr>
                <w:rFonts w:ascii="Times New Roman" w:hAnsi="Times New Roman" w:cs="Times New Roman"/>
                <w:sz w:val="20"/>
              </w:rPr>
              <w:t>ние от з</w:t>
            </w:r>
            <w:r w:rsidRPr="00B66F1D">
              <w:rPr>
                <w:rFonts w:ascii="Times New Roman" w:hAnsi="Times New Roman" w:cs="Times New Roman"/>
                <w:sz w:val="20"/>
              </w:rPr>
              <w:t>а</w:t>
            </w:r>
            <w:r w:rsidRPr="00B66F1D">
              <w:rPr>
                <w:rFonts w:ascii="Times New Roman" w:hAnsi="Times New Roman" w:cs="Times New Roman"/>
                <w:sz w:val="20"/>
              </w:rPr>
              <w:t>планир</w:t>
            </w:r>
            <w:r w:rsidRPr="00B66F1D">
              <w:rPr>
                <w:rFonts w:ascii="Times New Roman" w:hAnsi="Times New Roman" w:cs="Times New Roman"/>
                <w:sz w:val="20"/>
              </w:rPr>
              <w:t>о</w:t>
            </w:r>
            <w:r w:rsidRPr="00B66F1D">
              <w:rPr>
                <w:rFonts w:ascii="Times New Roman" w:hAnsi="Times New Roman" w:cs="Times New Roman"/>
                <w:sz w:val="20"/>
              </w:rPr>
              <w:t>ванного значения составляет 81,7 %.</w:t>
            </w:r>
          </w:p>
          <w:p w:rsidR="00AA3C48" w:rsidRPr="00B66F1D" w:rsidRDefault="00AA3C48" w:rsidP="00AA3C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AA3C48" w:rsidRPr="00B66F1D" w:rsidRDefault="00AA3C48" w:rsidP="00AA3C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66F1D">
              <w:rPr>
                <w:rFonts w:ascii="Times New Roman" w:hAnsi="Times New Roman" w:cs="Times New Roman"/>
                <w:sz w:val="20"/>
              </w:rPr>
              <w:t>Распред</w:t>
            </w:r>
            <w:r w:rsidRPr="00B66F1D">
              <w:rPr>
                <w:rFonts w:ascii="Times New Roman" w:hAnsi="Times New Roman" w:cs="Times New Roman"/>
                <w:sz w:val="20"/>
              </w:rPr>
              <w:t>е</w:t>
            </w:r>
            <w:r w:rsidRPr="00B66F1D">
              <w:rPr>
                <w:rFonts w:ascii="Times New Roman" w:hAnsi="Times New Roman" w:cs="Times New Roman"/>
                <w:sz w:val="20"/>
              </w:rPr>
              <w:t>ление и</w:t>
            </w:r>
            <w:r w:rsidRPr="00B66F1D">
              <w:rPr>
                <w:rFonts w:ascii="Times New Roman" w:hAnsi="Times New Roman" w:cs="Times New Roman"/>
                <w:sz w:val="20"/>
              </w:rPr>
              <w:t>н</w:t>
            </w:r>
            <w:r w:rsidRPr="00B66F1D">
              <w:rPr>
                <w:rFonts w:ascii="Times New Roman" w:hAnsi="Times New Roman" w:cs="Times New Roman"/>
                <w:sz w:val="20"/>
              </w:rPr>
              <w:t>вестиций:</w:t>
            </w:r>
          </w:p>
          <w:p w:rsidR="00AA3C48" w:rsidRPr="00B66F1D" w:rsidRDefault="00AA3C48" w:rsidP="00AA3C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66F1D">
              <w:rPr>
                <w:rFonts w:ascii="Times New Roman" w:hAnsi="Times New Roman" w:cs="Times New Roman"/>
                <w:sz w:val="20"/>
              </w:rPr>
              <w:t>163,4 млн. руб. - со</w:t>
            </w:r>
            <w:r w:rsidRPr="00B66F1D">
              <w:rPr>
                <w:rFonts w:ascii="Times New Roman" w:hAnsi="Times New Roman" w:cs="Times New Roman"/>
                <w:sz w:val="20"/>
              </w:rPr>
              <w:t>б</w:t>
            </w:r>
            <w:r w:rsidRPr="00B66F1D">
              <w:rPr>
                <w:rFonts w:ascii="Times New Roman" w:hAnsi="Times New Roman" w:cs="Times New Roman"/>
                <w:sz w:val="20"/>
              </w:rPr>
              <w:t>ственные средства;</w:t>
            </w:r>
          </w:p>
          <w:p w:rsidR="00AA3C48" w:rsidRPr="00FD5C73" w:rsidRDefault="00AA3C48" w:rsidP="00AA3C48">
            <w:pPr>
              <w:pStyle w:val="ConsPlusNormal"/>
              <w:rPr>
                <w:rFonts w:ascii="Times New Roman" w:hAnsi="Times New Roman" w:cs="Times New Roman"/>
              </w:rPr>
            </w:pPr>
            <w:r w:rsidRPr="00B66F1D">
              <w:rPr>
                <w:rFonts w:ascii="Times New Roman" w:hAnsi="Times New Roman" w:cs="Times New Roman"/>
                <w:sz w:val="20"/>
              </w:rPr>
              <w:t>привлече</w:t>
            </w:r>
            <w:r w:rsidRPr="00B66F1D">
              <w:rPr>
                <w:rFonts w:ascii="Times New Roman" w:hAnsi="Times New Roman" w:cs="Times New Roman"/>
                <w:sz w:val="20"/>
              </w:rPr>
              <w:t>н</w:t>
            </w:r>
            <w:r w:rsidRPr="00B66F1D">
              <w:rPr>
                <w:rFonts w:ascii="Times New Roman" w:hAnsi="Times New Roman" w:cs="Times New Roman"/>
                <w:sz w:val="20"/>
              </w:rPr>
              <w:t>ные сре</w:t>
            </w:r>
            <w:r w:rsidRPr="00B66F1D">
              <w:rPr>
                <w:rFonts w:ascii="Times New Roman" w:hAnsi="Times New Roman" w:cs="Times New Roman"/>
                <w:sz w:val="20"/>
              </w:rPr>
              <w:t>д</w:t>
            </w:r>
            <w:r w:rsidRPr="00B66F1D">
              <w:rPr>
                <w:rFonts w:ascii="Times New Roman" w:hAnsi="Times New Roman" w:cs="Times New Roman"/>
                <w:sz w:val="20"/>
              </w:rPr>
              <w:t>ства (всего 234,5 млн</w:t>
            </w:r>
            <w:proofErr w:type="gramStart"/>
            <w:r w:rsidRPr="00B66F1D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  <w:r w:rsidRPr="00B66F1D">
              <w:rPr>
                <w:rFonts w:ascii="Times New Roman" w:hAnsi="Times New Roman" w:cs="Times New Roman"/>
                <w:sz w:val="20"/>
              </w:rPr>
              <w:t>уб., из них бюджетные средства – 166,7 млн.руб.).</w:t>
            </w:r>
          </w:p>
        </w:tc>
        <w:tc>
          <w:tcPr>
            <w:tcW w:w="1134" w:type="dxa"/>
          </w:tcPr>
          <w:p w:rsidR="0008485B" w:rsidRPr="00FD5C73" w:rsidRDefault="007E2329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</w:t>
            </w:r>
          </w:p>
        </w:tc>
        <w:tc>
          <w:tcPr>
            <w:tcW w:w="1134" w:type="dxa"/>
          </w:tcPr>
          <w:p w:rsidR="0008485B" w:rsidRPr="00FD5C73" w:rsidRDefault="009A264D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550,4</w:t>
            </w:r>
          </w:p>
        </w:tc>
        <w:tc>
          <w:tcPr>
            <w:tcW w:w="1361" w:type="dxa"/>
          </w:tcPr>
          <w:p w:rsidR="00E0217D" w:rsidRDefault="009A264D" w:rsidP="00E021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Составляет 113 % от з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>
              <w:rPr>
                <w:rFonts w:ascii="Times New Roman" w:hAnsi="Times New Roman" w:cs="Times New Roman"/>
                <w:sz w:val="20"/>
              </w:rPr>
              <w:t>планирова</w:t>
            </w:r>
            <w:r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>ного.</w:t>
            </w:r>
          </w:p>
          <w:p w:rsidR="009A264D" w:rsidRDefault="009A264D" w:rsidP="00E021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Распредел</w:t>
            </w:r>
            <w:r>
              <w:rPr>
                <w:rFonts w:ascii="Times New Roman" w:hAnsi="Times New Roman" w:cs="Times New Roman"/>
                <w:sz w:val="20"/>
              </w:rPr>
              <w:t>е</w:t>
            </w:r>
            <w:r>
              <w:rPr>
                <w:rFonts w:ascii="Times New Roman" w:hAnsi="Times New Roman" w:cs="Times New Roman"/>
                <w:sz w:val="20"/>
              </w:rPr>
              <w:t xml:space="preserve">ние: </w:t>
            </w:r>
          </w:p>
          <w:p w:rsidR="009A264D" w:rsidRDefault="009A264D" w:rsidP="00E021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- 29,5 млн. руб. из фед</w:t>
            </w:r>
            <w:r>
              <w:rPr>
                <w:rFonts w:ascii="Times New Roman" w:hAnsi="Times New Roman" w:cs="Times New Roman"/>
                <w:sz w:val="20"/>
              </w:rPr>
              <w:t>е</w:t>
            </w:r>
            <w:r>
              <w:rPr>
                <w:rFonts w:ascii="Times New Roman" w:hAnsi="Times New Roman" w:cs="Times New Roman"/>
                <w:sz w:val="20"/>
              </w:rPr>
              <w:t>рального бюджета;</w:t>
            </w:r>
          </w:p>
          <w:p w:rsidR="009A264D" w:rsidRDefault="009A264D" w:rsidP="00E021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- 18,8 млн. руб. из ре</w:t>
            </w:r>
            <w:r>
              <w:rPr>
                <w:rFonts w:ascii="Times New Roman" w:hAnsi="Times New Roman" w:cs="Times New Roman"/>
                <w:sz w:val="20"/>
              </w:rPr>
              <w:t>с</w:t>
            </w:r>
            <w:r>
              <w:rPr>
                <w:rFonts w:ascii="Times New Roman" w:hAnsi="Times New Roman" w:cs="Times New Roman"/>
                <w:sz w:val="20"/>
              </w:rPr>
              <w:t>публиканск</w:t>
            </w:r>
            <w:r>
              <w:rPr>
                <w:rFonts w:ascii="Times New Roman" w:hAnsi="Times New Roman" w:cs="Times New Roman"/>
                <w:sz w:val="20"/>
              </w:rPr>
              <w:t>о</w:t>
            </w:r>
            <w:r>
              <w:rPr>
                <w:rFonts w:ascii="Times New Roman" w:hAnsi="Times New Roman" w:cs="Times New Roman"/>
                <w:sz w:val="20"/>
              </w:rPr>
              <w:t>го бюджета;</w:t>
            </w:r>
          </w:p>
          <w:p w:rsidR="009A264D" w:rsidRPr="00B66F1D" w:rsidRDefault="009A264D" w:rsidP="00E021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170,7 млн. руб. из мес</w:t>
            </w:r>
            <w:r>
              <w:rPr>
                <w:rFonts w:ascii="Times New Roman" w:hAnsi="Times New Roman" w:cs="Times New Roman"/>
                <w:sz w:val="20"/>
              </w:rPr>
              <w:t>т</w:t>
            </w:r>
            <w:r>
              <w:rPr>
                <w:rFonts w:ascii="Times New Roman" w:hAnsi="Times New Roman" w:cs="Times New Roman"/>
                <w:sz w:val="20"/>
              </w:rPr>
              <w:t>ного бюдж</w:t>
            </w:r>
            <w:r>
              <w:rPr>
                <w:rFonts w:ascii="Times New Roman" w:hAnsi="Times New Roman" w:cs="Times New Roman"/>
                <w:sz w:val="20"/>
              </w:rPr>
              <w:t>е</w:t>
            </w:r>
            <w:r>
              <w:rPr>
                <w:rFonts w:ascii="Times New Roman" w:hAnsi="Times New Roman" w:cs="Times New Roman"/>
                <w:sz w:val="20"/>
              </w:rPr>
              <w:t>та.</w:t>
            </w:r>
          </w:p>
        </w:tc>
      </w:tr>
      <w:tr w:rsidR="0008485B" w:rsidRPr="00FD5C73" w:rsidTr="005C5682">
        <w:tc>
          <w:tcPr>
            <w:tcW w:w="567" w:type="dxa"/>
          </w:tcPr>
          <w:p w:rsidR="0008485B" w:rsidRPr="00F26E87" w:rsidRDefault="00F26E87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551" w:type="dxa"/>
          </w:tcPr>
          <w:p w:rsidR="0008485B" w:rsidRPr="00FD5C73" w:rsidRDefault="0008485B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</w:rPr>
              <w:t>Объем инвестиций в о</w:t>
            </w:r>
            <w:r w:rsidRPr="00B06B65">
              <w:rPr>
                <w:rFonts w:ascii="Times New Roman" w:hAnsi="Times New Roman" w:cs="Times New Roman"/>
              </w:rPr>
              <w:t>с</w:t>
            </w:r>
            <w:r w:rsidRPr="00B06B65">
              <w:rPr>
                <w:rFonts w:ascii="Times New Roman" w:hAnsi="Times New Roman" w:cs="Times New Roman"/>
              </w:rPr>
              <w:t>новной капитал (за и</w:t>
            </w:r>
            <w:r w:rsidRPr="00B06B65">
              <w:rPr>
                <w:rFonts w:ascii="Times New Roman" w:hAnsi="Times New Roman" w:cs="Times New Roman"/>
              </w:rPr>
              <w:t>с</w:t>
            </w:r>
            <w:r w:rsidRPr="00B06B65">
              <w:rPr>
                <w:rFonts w:ascii="Times New Roman" w:hAnsi="Times New Roman" w:cs="Times New Roman"/>
              </w:rPr>
              <w:t>ключением бюджетных средств) в расчете на о</w:t>
            </w:r>
            <w:r w:rsidRPr="00B06B65">
              <w:rPr>
                <w:rFonts w:ascii="Times New Roman" w:hAnsi="Times New Roman" w:cs="Times New Roman"/>
              </w:rPr>
              <w:t>д</w:t>
            </w:r>
            <w:r w:rsidRPr="00B06B65">
              <w:rPr>
                <w:rFonts w:ascii="Times New Roman" w:hAnsi="Times New Roman" w:cs="Times New Roman"/>
              </w:rPr>
              <w:t>ного жителя</w:t>
            </w:r>
          </w:p>
        </w:tc>
        <w:tc>
          <w:tcPr>
            <w:tcW w:w="1134" w:type="dxa"/>
          </w:tcPr>
          <w:p w:rsidR="0008485B" w:rsidRPr="00FD5C73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08485B" w:rsidRDefault="00AA3C48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10365</w:t>
            </w:r>
          </w:p>
          <w:p w:rsidR="00AA3C48" w:rsidRPr="00FD5C73" w:rsidRDefault="00AA3C48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Исполнен на 113 %.</w:t>
            </w:r>
          </w:p>
        </w:tc>
        <w:tc>
          <w:tcPr>
            <w:tcW w:w="1134" w:type="dxa"/>
          </w:tcPr>
          <w:p w:rsidR="0008485B" w:rsidRPr="00FD5C73" w:rsidRDefault="007E2329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9140,0</w:t>
            </w:r>
          </w:p>
        </w:tc>
        <w:tc>
          <w:tcPr>
            <w:tcW w:w="1134" w:type="dxa"/>
          </w:tcPr>
          <w:p w:rsidR="0008485B" w:rsidRPr="00FD5C73" w:rsidRDefault="00EE351F" w:rsidP="00EE351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14952,2</w:t>
            </w:r>
          </w:p>
        </w:tc>
        <w:tc>
          <w:tcPr>
            <w:tcW w:w="1361" w:type="dxa"/>
          </w:tcPr>
          <w:p w:rsidR="0008485B" w:rsidRPr="00B66F1D" w:rsidRDefault="00EE351F" w:rsidP="00F26E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Исполнен на 163,6 % от запланир</w:t>
            </w:r>
            <w:r>
              <w:rPr>
                <w:rFonts w:ascii="Times New Roman" w:hAnsi="Times New Roman" w:cs="Times New Roman"/>
                <w:sz w:val="20"/>
              </w:rPr>
              <w:t>о</w:t>
            </w:r>
            <w:r>
              <w:rPr>
                <w:rFonts w:ascii="Times New Roman" w:hAnsi="Times New Roman" w:cs="Times New Roman"/>
                <w:sz w:val="20"/>
              </w:rPr>
              <w:t>ванного.</w:t>
            </w:r>
          </w:p>
        </w:tc>
      </w:tr>
      <w:tr w:rsidR="0008485B" w:rsidRPr="00FD5C73" w:rsidTr="00717189">
        <w:trPr>
          <w:trHeight w:val="751"/>
        </w:trPr>
        <w:tc>
          <w:tcPr>
            <w:tcW w:w="567" w:type="dxa"/>
          </w:tcPr>
          <w:p w:rsidR="0008485B" w:rsidRPr="00F26E87" w:rsidRDefault="00F26E87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551" w:type="dxa"/>
          </w:tcPr>
          <w:p w:rsidR="0008485B" w:rsidRPr="00FD5C73" w:rsidRDefault="0008485B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</w:rPr>
              <w:t>Оборот организаций (по организациям со средней численностью работн</w:t>
            </w:r>
            <w:r w:rsidRPr="00B06B65">
              <w:rPr>
                <w:rFonts w:ascii="Times New Roman" w:hAnsi="Times New Roman" w:cs="Times New Roman"/>
              </w:rPr>
              <w:t>и</w:t>
            </w:r>
            <w:r w:rsidRPr="00B06B65">
              <w:rPr>
                <w:rFonts w:ascii="Times New Roman" w:hAnsi="Times New Roman" w:cs="Times New Roman"/>
              </w:rPr>
              <w:t xml:space="preserve">ков свыше 15 человек, без субъектов малого предпринимательства, в </w:t>
            </w:r>
            <w:r w:rsidRPr="00B06B65">
              <w:rPr>
                <w:rFonts w:ascii="Times New Roman" w:hAnsi="Times New Roman" w:cs="Times New Roman"/>
              </w:rPr>
              <w:lastRenderedPageBreak/>
              <w:t>фактически действова</w:t>
            </w:r>
            <w:r w:rsidRPr="00B06B65">
              <w:rPr>
                <w:rFonts w:ascii="Times New Roman" w:hAnsi="Times New Roman" w:cs="Times New Roman"/>
              </w:rPr>
              <w:t>в</w:t>
            </w:r>
            <w:r w:rsidRPr="00B06B65">
              <w:rPr>
                <w:rFonts w:ascii="Times New Roman" w:hAnsi="Times New Roman" w:cs="Times New Roman"/>
              </w:rPr>
              <w:t>ших ценах)</w:t>
            </w:r>
          </w:p>
        </w:tc>
        <w:tc>
          <w:tcPr>
            <w:tcW w:w="1134" w:type="dxa"/>
          </w:tcPr>
          <w:p w:rsidR="0008485B" w:rsidRPr="00FD5C73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млн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134" w:type="dxa"/>
          </w:tcPr>
          <w:p w:rsidR="00896139" w:rsidRDefault="00AA3C48" w:rsidP="00717189">
            <w:pPr>
              <w:pStyle w:val="ConsPlusNormal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2966,8</w:t>
            </w:r>
          </w:p>
          <w:p w:rsidR="00AA3C48" w:rsidRPr="00B66F1D" w:rsidRDefault="00AA3C48" w:rsidP="00717189">
            <w:pPr>
              <w:pStyle w:val="ConsPlusNormal"/>
              <w:spacing w:after="120"/>
              <w:rPr>
                <w:rFonts w:ascii="Times New Roman" w:hAnsi="Times New Roman" w:cs="Times New Roman"/>
                <w:sz w:val="20"/>
              </w:rPr>
            </w:pPr>
            <w:r w:rsidRPr="00B66F1D">
              <w:rPr>
                <w:rFonts w:ascii="Times New Roman" w:hAnsi="Times New Roman" w:cs="Times New Roman"/>
                <w:sz w:val="20"/>
              </w:rPr>
              <w:t>Исполн</w:t>
            </w:r>
            <w:r w:rsidRPr="00B66F1D">
              <w:rPr>
                <w:rFonts w:ascii="Times New Roman" w:hAnsi="Times New Roman" w:cs="Times New Roman"/>
                <w:sz w:val="20"/>
              </w:rPr>
              <w:t>е</w:t>
            </w:r>
            <w:r w:rsidRPr="00B66F1D">
              <w:rPr>
                <w:rFonts w:ascii="Times New Roman" w:hAnsi="Times New Roman" w:cs="Times New Roman"/>
                <w:sz w:val="20"/>
              </w:rPr>
              <w:t>ние  270 % от плана.</w:t>
            </w:r>
          </w:p>
          <w:p w:rsidR="00AA3C48" w:rsidRPr="00896139" w:rsidRDefault="00717189" w:rsidP="0071718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0"/>
              </w:rPr>
              <w:t>По отн</w:t>
            </w:r>
            <w:r>
              <w:rPr>
                <w:rFonts w:ascii="Times New Roman" w:hAnsi="Times New Roman" w:cs="Times New Roman"/>
                <w:sz w:val="20"/>
              </w:rPr>
              <w:t>о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шению к 2021 году - </w:t>
            </w:r>
            <w:r w:rsidR="00AA3C48" w:rsidRPr="00B66F1D">
              <w:rPr>
                <w:rFonts w:ascii="Times New Roman" w:hAnsi="Times New Roman" w:cs="Times New Roman"/>
                <w:sz w:val="20"/>
              </w:rPr>
              <w:t>98,6%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134" w:type="dxa"/>
          </w:tcPr>
          <w:p w:rsidR="0008485B" w:rsidRPr="00FD5C73" w:rsidRDefault="007E2329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1100,0</w:t>
            </w:r>
          </w:p>
        </w:tc>
        <w:tc>
          <w:tcPr>
            <w:tcW w:w="1134" w:type="dxa"/>
          </w:tcPr>
          <w:p w:rsidR="0008485B" w:rsidRPr="00FD5C73" w:rsidRDefault="00717189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3121,9</w:t>
            </w:r>
          </w:p>
        </w:tc>
        <w:tc>
          <w:tcPr>
            <w:tcW w:w="1361" w:type="dxa"/>
          </w:tcPr>
          <w:p w:rsidR="0008485B" w:rsidRDefault="00717189" w:rsidP="00717189">
            <w:pPr>
              <w:pStyle w:val="ConsPlusNormal"/>
              <w:spacing w:after="1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Исполнение от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запланир</w:t>
            </w:r>
            <w:r>
              <w:rPr>
                <w:rFonts w:ascii="Times New Roman" w:hAnsi="Times New Roman" w:cs="Times New Roman"/>
                <w:sz w:val="20"/>
              </w:rPr>
              <w:t>о</w:t>
            </w:r>
            <w:r>
              <w:rPr>
                <w:rFonts w:ascii="Times New Roman" w:hAnsi="Times New Roman" w:cs="Times New Roman"/>
                <w:sz w:val="20"/>
              </w:rPr>
              <w:t>ванного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на 284 %.</w:t>
            </w:r>
          </w:p>
          <w:p w:rsidR="00717189" w:rsidRPr="00B66F1D" w:rsidRDefault="00717189" w:rsidP="00717189">
            <w:pPr>
              <w:pStyle w:val="ConsPlusNormal"/>
              <w:spacing w:after="1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 отнош</w:t>
            </w:r>
            <w:r>
              <w:rPr>
                <w:rFonts w:ascii="Times New Roman" w:hAnsi="Times New Roman" w:cs="Times New Roman"/>
                <w:sz w:val="20"/>
              </w:rPr>
              <w:t>е</w:t>
            </w:r>
            <w:r>
              <w:rPr>
                <w:rFonts w:ascii="Times New Roman" w:hAnsi="Times New Roman" w:cs="Times New Roman"/>
                <w:sz w:val="20"/>
              </w:rPr>
              <w:t xml:space="preserve">нию к 2022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году – 105,2 %.</w:t>
            </w:r>
          </w:p>
        </w:tc>
      </w:tr>
      <w:tr w:rsidR="0008485B" w:rsidRPr="00FD5C73" w:rsidTr="005C5682">
        <w:tc>
          <w:tcPr>
            <w:tcW w:w="9015" w:type="dxa"/>
            <w:gridSpan w:val="7"/>
          </w:tcPr>
          <w:p w:rsidR="0008485B" w:rsidRPr="00F26E87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26E87">
              <w:rPr>
                <w:rFonts w:ascii="Times New Roman" w:hAnsi="Times New Roman" w:cs="Times New Roman"/>
                <w:b/>
              </w:rPr>
              <w:lastRenderedPageBreak/>
              <w:t xml:space="preserve">Подпрограмма </w:t>
            </w:r>
            <w:r w:rsidR="00F26E87" w:rsidRPr="00F26E87">
              <w:rPr>
                <w:rFonts w:ascii="Times New Roman" w:hAnsi="Times New Roman" w:cs="Times New Roman"/>
                <w:b/>
              </w:rPr>
              <w:t xml:space="preserve">1: </w:t>
            </w:r>
            <w:r w:rsidRPr="00F26E87">
              <w:rPr>
                <w:rFonts w:ascii="Times New Roman" w:hAnsi="Times New Roman" w:cs="Times New Roman"/>
                <w:b/>
              </w:rPr>
              <w:t>"</w:t>
            </w:r>
            <w:r w:rsidR="00B13D0C" w:rsidRPr="00F26E87">
              <w:rPr>
                <w:rFonts w:ascii="Times New Roman" w:hAnsi="Times New Roman" w:cs="Times New Roman"/>
                <w:b/>
              </w:rPr>
              <w:t xml:space="preserve">Развитие лесопромышленного комплекса </w:t>
            </w:r>
            <w:r w:rsidRPr="00F26E87">
              <w:rPr>
                <w:rFonts w:ascii="Times New Roman" w:hAnsi="Times New Roman" w:cs="Times New Roman"/>
                <w:b/>
              </w:rPr>
              <w:t>"</w:t>
            </w:r>
          </w:p>
        </w:tc>
      </w:tr>
      <w:tr w:rsidR="0008485B" w:rsidRPr="00FD5C73" w:rsidTr="005C5682">
        <w:tc>
          <w:tcPr>
            <w:tcW w:w="9015" w:type="dxa"/>
            <w:gridSpan w:val="7"/>
          </w:tcPr>
          <w:p w:rsidR="00B13D0C" w:rsidRPr="00F26E87" w:rsidRDefault="00B13D0C" w:rsidP="00F26E8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26E87">
              <w:rPr>
                <w:rFonts w:ascii="Times New Roman" w:hAnsi="Times New Roman"/>
                <w:i/>
                <w:sz w:val="20"/>
                <w:szCs w:val="20"/>
              </w:rPr>
              <w:t>Задача 1.1. Повышение инвестиционной активности в лесопромышленном комплексе, направленной на повышение комплексности и глубины переработки древесины;</w:t>
            </w:r>
          </w:p>
          <w:p w:rsidR="0008485B" w:rsidRPr="00FD5C73" w:rsidRDefault="00B13D0C" w:rsidP="00F26E8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26E87">
              <w:rPr>
                <w:rFonts w:ascii="Times New Roman" w:hAnsi="Times New Roman"/>
                <w:i/>
                <w:sz w:val="20"/>
              </w:rPr>
              <w:t>Задача 1.2. Развитие системы управления лесопромышленным комплексом.</w:t>
            </w:r>
          </w:p>
        </w:tc>
      </w:tr>
      <w:tr w:rsidR="0008485B" w:rsidRPr="00FD5C73" w:rsidTr="005C5682">
        <w:tc>
          <w:tcPr>
            <w:tcW w:w="567" w:type="dxa"/>
          </w:tcPr>
          <w:p w:rsidR="0008485B" w:rsidRPr="00FD5C73" w:rsidRDefault="0008485B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1" w:type="dxa"/>
          </w:tcPr>
          <w:p w:rsidR="0008485B" w:rsidRPr="00FD5C73" w:rsidRDefault="00B13D0C" w:rsidP="00F26E8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</w:rPr>
              <w:t>Наличие заключенных соглашений о социально-экономическом сотру</w:t>
            </w:r>
            <w:r w:rsidRPr="00B06B65">
              <w:rPr>
                <w:rFonts w:ascii="Times New Roman" w:hAnsi="Times New Roman" w:cs="Times New Roman"/>
              </w:rPr>
              <w:t>д</w:t>
            </w:r>
            <w:r w:rsidRPr="00B06B65">
              <w:rPr>
                <w:rFonts w:ascii="Times New Roman" w:hAnsi="Times New Roman" w:cs="Times New Roman"/>
              </w:rPr>
              <w:t>ничестве (партнерстве) с предприятиями лесозаг</w:t>
            </w:r>
            <w:r w:rsidRPr="00B06B65">
              <w:rPr>
                <w:rFonts w:ascii="Times New Roman" w:hAnsi="Times New Roman" w:cs="Times New Roman"/>
              </w:rPr>
              <w:t>о</w:t>
            </w:r>
            <w:r w:rsidRPr="00B06B65">
              <w:rPr>
                <w:rFonts w:ascii="Times New Roman" w:hAnsi="Times New Roman" w:cs="Times New Roman"/>
              </w:rPr>
              <w:t>товительной деятельн</w:t>
            </w:r>
            <w:r w:rsidRPr="00B06B65">
              <w:rPr>
                <w:rFonts w:ascii="Times New Roman" w:hAnsi="Times New Roman" w:cs="Times New Roman"/>
              </w:rPr>
              <w:t>о</w:t>
            </w:r>
            <w:r w:rsidRPr="00B06B65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134" w:type="dxa"/>
          </w:tcPr>
          <w:p w:rsidR="0008485B" w:rsidRPr="00FD5C73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134" w:type="dxa"/>
          </w:tcPr>
          <w:p w:rsidR="0008485B" w:rsidRPr="002F2931" w:rsidRDefault="003F5594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2F2931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134" w:type="dxa"/>
          </w:tcPr>
          <w:p w:rsidR="0008485B" w:rsidRPr="002F2931" w:rsidRDefault="007E2329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2F2931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134" w:type="dxa"/>
          </w:tcPr>
          <w:p w:rsidR="0008485B" w:rsidRPr="002F2931" w:rsidRDefault="003F5594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2F2931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361" w:type="dxa"/>
          </w:tcPr>
          <w:p w:rsidR="0008485B" w:rsidRDefault="00193789" w:rsidP="001937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93789">
              <w:rPr>
                <w:rFonts w:ascii="Times New Roman" w:hAnsi="Times New Roman" w:cs="Times New Roman"/>
                <w:sz w:val="20"/>
              </w:rPr>
              <w:t>Всего в 202</w:t>
            </w:r>
            <w:r w:rsidR="00C92F9F">
              <w:rPr>
                <w:rFonts w:ascii="Times New Roman" w:hAnsi="Times New Roman" w:cs="Times New Roman"/>
                <w:sz w:val="20"/>
              </w:rPr>
              <w:t>3</w:t>
            </w:r>
            <w:r w:rsidRPr="00193789">
              <w:rPr>
                <w:rFonts w:ascii="Times New Roman" w:hAnsi="Times New Roman" w:cs="Times New Roman"/>
                <w:sz w:val="20"/>
              </w:rPr>
              <w:t xml:space="preserve"> году были заключены соглашения (доп. согл</w:t>
            </w:r>
            <w:r w:rsidRPr="00193789">
              <w:rPr>
                <w:rFonts w:ascii="Times New Roman" w:hAnsi="Times New Roman" w:cs="Times New Roman"/>
                <w:sz w:val="20"/>
              </w:rPr>
              <w:t>а</w:t>
            </w:r>
            <w:r w:rsidRPr="00193789">
              <w:rPr>
                <w:rFonts w:ascii="Times New Roman" w:hAnsi="Times New Roman" w:cs="Times New Roman"/>
                <w:sz w:val="20"/>
              </w:rPr>
              <w:t xml:space="preserve">шения) о </w:t>
            </w:r>
            <w:proofErr w:type="gramStart"/>
            <w:r w:rsidRPr="00193789">
              <w:rPr>
                <w:rFonts w:ascii="Times New Roman" w:hAnsi="Times New Roman" w:cs="Times New Roman"/>
                <w:sz w:val="20"/>
              </w:rPr>
              <w:t>С-Э</w:t>
            </w:r>
            <w:proofErr w:type="gramEnd"/>
            <w:r w:rsidRPr="00193789">
              <w:rPr>
                <w:rFonts w:ascii="Times New Roman" w:hAnsi="Times New Roman" w:cs="Times New Roman"/>
                <w:sz w:val="20"/>
              </w:rPr>
              <w:t xml:space="preserve"> сотруднич</w:t>
            </w:r>
            <w:r w:rsidRPr="00193789">
              <w:rPr>
                <w:rFonts w:ascii="Times New Roman" w:hAnsi="Times New Roman" w:cs="Times New Roman"/>
                <w:sz w:val="20"/>
              </w:rPr>
              <w:t>е</w:t>
            </w:r>
            <w:r w:rsidRPr="00193789">
              <w:rPr>
                <w:rFonts w:ascii="Times New Roman" w:hAnsi="Times New Roman" w:cs="Times New Roman"/>
                <w:sz w:val="20"/>
              </w:rPr>
              <w:t>стве со сл</w:t>
            </w:r>
            <w:r w:rsidRPr="00193789">
              <w:rPr>
                <w:rFonts w:ascii="Times New Roman" w:hAnsi="Times New Roman" w:cs="Times New Roman"/>
                <w:sz w:val="20"/>
              </w:rPr>
              <w:t>е</w:t>
            </w:r>
            <w:r w:rsidRPr="00193789">
              <w:rPr>
                <w:rFonts w:ascii="Times New Roman" w:hAnsi="Times New Roman" w:cs="Times New Roman"/>
                <w:sz w:val="20"/>
              </w:rPr>
              <w:t>дующими организаци</w:t>
            </w:r>
            <w:r w:rsidRPr="00193789">
              <w:rPr>
                <w:rFonts w:ascii="Times New Roman" w:hAnsi="Times New Roman" w:cs="Times New Roman"/>
                <w:sz w:val="20"/>
              </w:rPr>
              <w:t>я</w:t>
            </w:r>
            <w:r w:rsidRPr="00193789">
              <w:rPr>
                <w:rFonts w:ascii="Times New Roman" w:hAnsi="Times New Roman" w:cs="Times New Roman"/>
                <w:sz w:val="20"/>
              </w:rPr>
              <w:t xml:space="preserve">ми: </w:t>
            </w:r>
          </w:p>
          <w:p w:rsidR="00BF39CE" w:rsidRDefault="00BF39CE" w:rsidP="00943D80">
            <w:pPr>
              <w:pStyle w:val="ConsPlusNormal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</w:t>
            </w:r>
            <w:r>
              <w:rPr>
                <w:rFonts w:ascii="Times New Roman" w:hAnsi="Times New Roman" w:cs="Times New Roman"/>
                <w:sz w:val="20"/>
              </w:rPr>
              <w:t>о</w:t>
            </w:r>
            <w:r>
              <w:rPr>
                <w:rFonts w:ascii="Times New Roman" w:hAnsi="Times New Roman" w:cs="Times New Roman"/>
                <w:sz w:val="20"/>
              </w:rPr>
              <w:t>миИнвес</w:t>
            </w:r>
            <w:r>
              <w:rPr>
                <w:rFonts w:ascii="Times New Roman" w:hAnsi="Times New Roman" w:cs="Times New Roman"/>
                <w:sz w:val="20"/>
              </w:rPr>
              <w:t>т</w:t>
            </w:r>
            <w:r>
              <w:rPr>
                <w:rFonts w:ascii="Times New Roman" w:hAnsi="Times New Roman" w:cs="Times New Roman"/>
                <w:sz w:val="20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»;</w:t>
            </w:r>
          </w:p>
          <w:p w:rsidR="00BF39CE" w:rsidRDefault="00BF39CE" w:rsidP="00943D80">
            <w:pPr>
              <w:pStyle w:val="ConsPlusNormal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</w:t>
            </w:r>
            <w:r>
              <w:rPr>
                <w:rFonts w:ascii="Times New Roman" w:hAnsi="Times New Roman" w:cs="Times New Roman"/>
                <w:sz w:val="20"/>
              </w:rPr>
              <w:t>о</w:t>
            </w:r>
            <w:r>
              <w:rPr>
                <w:rFonts w:ascii="Times New Roman" w:hAnsi="Times New Roman" w:cs="Times New Roman"/>
                <w:sz w:val="20"/>
              </w:rPr>
              <w:t>милесби</w:t>
            </w:r>
            <w:r>
              <w:rPr>
                <w:rFonts w:ascii="Times New Roman" w:hAnsi="Times New Roman" w:cs="Times New Roman"/>
                <w:sz w:val="20"/>
              </w:rPr>
              <w:t>з</w:t>
            </w:r>
            <w:r>
              <w:rPr>
                <w:rFonts w:ascii="Times New Roman" w:hAnsi="Times New Roman" w:cs="Times New Roman"/>
                <w:sz w:val="20"/>
              </w:rPr>
              <w:t>нес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»;</w:t>
            </w:r>
          </w:p>
          <w:p w:rsidR="00943D80" w:rsidRDefault="00943D80" w:rsidP="00943D80">
            <w:pPr>
              <w:pStyle w:val="ConsPlusNormal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Мо</w:t>
            </w:r>
            <w:r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>ди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СЛПК»</w:t>
            </w:r>
            <w:r w:rsidR="00EF0BF4">
              <w:rPr>
                <w:rFonts w:ascii="Times New Roman" w:hAnsi="Times New Roman" w:cs="Times New Roman"/>
                <w:sz w:val="20"/>
              </w:rPr>
              <w:t>;</w:t>
            </w:r>
          </w:p>
          <w:p w:rsidR="00EF0BF4" w:rsidRPr="00193789" w:rsidRDefault="00EF0BF4" w:rsidP="00943D80">
            <w:pPr>
              <w:pStyle w:val="ConsPlusNormal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ООО «ТБ Усть-Кулом».</w:t>
            </w:r>
          </w:p>
        </w:tc>
      </w:tr>
      <w:tr w:rsidR="00B13D0C" w:rsidRPr="00FD5C73" w:rsidTr="005C5682">
        <w:tc>
          <w:tcPr>
            <w:tcW w:w="9015" w:type="dxa"/>
            <w:gridSpan w:val="7"/>
          </w:tcPr>
          <w:p w:rsidR="00B13D0C" w:rsidRPr="00F26E87" w:rsidRDefault="00B13D0C" w:rsidP="00F26E8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26E87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="00F26E87" w:rsidRPr="00F26E87">
              <w:rPr>
                <w:rFonts w:ascii="Times New Roman" w:hAnsi="Times New Roman" w:cs="Times New Roman"/>
                <w:b/>
              </w:rPr>
              <w:t xml:space="preserve">2: </w:t>
            </w:r>
            <w:r w:rsidRPr="00F26E87">
              <w:rPr>
                <w:rFonts w:ascii="Times New Roman" w:hAnsi="Times New Roman" w:cs="Times New Roman"/>
                <w:b/>
              </w:rPr>
              <w:t xml:space="preserve">" Поддержка </w:t>
            </w:r>
            <w:proofErr w:type="spellStart"/>
            <w:r w:rsidRPr="00F26E87">
              <w:rPr>
                <w:rFonts w:ascii="Times New Roman" w:hAnsi="Times New Roman" w:cs="Times New Roman"/>
                <w:b/>
              </w:rPr>
              <w:t>сельхозтоваропроизводителей</w:t>
            </w:r>
            <w:proofErr w:type="spellEnd"/>
            <w:r w:rsidRPr="00F26E87">
              <w:rPr>
                <w:rFonts w:ascii="Times New Roman" w:hAnsi="Times New Roman" w:cs="Times New Roman"/>
                <w:b/>
              </w:rPr>
              <w:t xml:space="preserve"> "</w:t>
            </w:r>
          </w:p>
        </w:tc>
      </w:tr>
      <w:tr w:rsidR="00B13D0C" w:rsidRPr="00FD5C73" w:rsidTr="005C5682">
        <w:tc>
          <w:tcPr>
            <w:tcW w:w="9015" w:type="dxa"/>
            <w:gridSpan w:val="7"/>
          </w:tcPr>
          <w:p w:rsidR="00B13D0C" w:rsidRPr="00F26E87" w:rsidRDefault="00B13D0C" w:rsidP="00F26E87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26E87">
              <w:rPr>
                <w:rFonts w:ascii="Times New Roman" w:hAnsi="Times New Roman"/>
                <w:i/>
                <w:sz w:val="20"/>
                <w:szCs w:val="20"/>
              </w:rPr>
              <w:t>Задача 2.1. Стимулирование роста производства основных видов сельхозпродукции;</w:t>
            </w:r>
          </w:p>
          <w:p w:rsidR="00B13D0C" w:rsidRPr="00F26E87" w:rsidRDefault="00B13D0C" w:rsidP="00F26E87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26E87">
              <w:rPr>
                <w:rFonts w:ascii="Times New Roman" w:hAnsi="Times New Roman"/>
                <w:i/>
                <w:sz w:val="20"/>
                <w:szCs w:val="20"/>
              </w:rPr>
              <w:t>Задача 2.2. Создание условий для эффективного использования сельхозугодий;</w:t>
            </w:r>
          </w:p>
          <w:p w:rsidR="00B13D0C" w:rsidRPr="00F26E87" w:rsidRDefault="00B13D0C" w:rsidP="00F26E87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26E87">
              <w:rPr>
                <w:rFonts w:ascii="Times New Roman" w:hAnsi="Times New Roman"/>
                <w:i/>
                <w:sz w:val="20"/>
                <w:szCs w:val="20"/>
              </w:rPr>
              <w:t>Задача 2.3. Развитие инфраструктуры агропродовольственного рынка и сбыта сельхозпродукции;</w:t>
            </w:r>
          </w:p>
          <w:p w:rsidR="00B13D0C" w:rsidRPr="00FD5C73" w:rsidRDefault="00B13D0C" w:rsidP="00F26E8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26E87">
              <w:rPr>
                <w:rFonts w:ascii="Times New Roman" w:hAnsi="Times New Roman"/>
                <w:i/>
              </w:rPr>
              <w:t>Задача 2.4. Создание условий для проведения модернизации и повышения доходности сел</w:t>
            </w:r>
            <w:r w:rsidRPr="00F26E87">
              <w:rPr>
                <w:rFonts w:ascii="Times New Roman" w:hAnsi="Times New Roman"/>
                <w:i/>
              </w:rPr>
              <w:t>ь</w:t>
            </w:r>
            <w:r w:rsidRPr="00F26E87">
              <w:rPr>
                <w:rFonts w:ascii="Times New Roman" w:hAnsi="Times New Roman"/>
                <w:i/>
              </w:rPr>
              <w:t>скохозяйственных предприятий.</w:t>
            </w:r>
          </w:p>
        </w:tc>
      </w:tr>
      <w:tr w:rsidR="002A4157" w:rsidRPr="00FD5C73" w:rsidTr="005C5682">
        <w:tc>
          <w:tcPr>
            <w:tcW w:w="567" w:type="dxa"/>
          </w:tcPr>
          <w:p w:rsidR="002A4157" w:rsidRPr="00FD5C73" w:rsidRDefault="002A4157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FD5C73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551" w:type="dxa"/>
          </w:tcPr>
          <w:p w:rsidR="002A4157" w:rsidRPr="00FD5C73" w:rsidRDefault="002A4157" w:rsidP="00F26E8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</w:rPr>
              <w:t>Доля прибыльных сел</w:t>
            </w:r>
            <w:r w:rsidRPr="00B06B65">
              <w:rPr>
                <w:rFonts w:ascii="Times New Roman" w:hAnsi="Times New Roman" w:cs="Times New Roman"/>
              </w:rPr>
              <w:t>ь</w:t>
            </w:r>
            <w:r w:rsidRPr="00B06B65">
              <w:rPr>
                <w:rFonts w:ascii="Times New Roman" w:hAnsi="Times New Roman" w:cs="Times New Roman"/>
              </w:rPr>
              <w:t xml:space="preserve">скохозяйственных </w:t>
            </w:r>
            <w:proofErr w:type="gramStart"/>
            <w:r w:rsidRPr="00B06B65">
              <w:rPr>
                <w:rFonts w:ascii="Times New Roman" w:hAnsi="Times New Roman" w:cs="Times New Roman"/>
              </w:rPr>
              <w:t>орг</w:t>
            </w:r>
            <w:r w:rsidRPr="00B06B65">
              <w:rPr>
                <w:rFonts w:ascii="Times New Roman" w:hAnsi="Times New Roman" w:cs="Times New Roman"/>
              </w:rPr>
              <w:t>а</w:t>
            </w:r>
            <w:r w:rsidRPr="00B06B65">
              <w:rPr>
                <w:rFonts w:ascii="Times New Roman" w:hAnsi="Times New Roman" w:cs="Times New Roman"/>
              </w:rPr>
              <w:t>низаций</w:t>
            </w:r>
            <w:proofErr w:type="gramEnd"/>
            <w:r w:rsidRPr="00B06B65">
              <w:rPr>
                <w:rFonts w:ascii="Times New Roman" w:hAnsi="Times New Roman" w:cs="Times New Roman"/>
              </w:rPr>
              <w:t xml:space="preserve"> в общем их чи</w:t>
            </w:r>
            <w:r w:rsidRPr="00B06B65">
              <w:rPr>
                <w:rFonts w:ascii="Times New Roman" w:hAnsi="Times New Roman" w:cs="Times New Roman"/>
              </w:rPr>
              <w:t>с</w:t>
            </w:r>
            <w:r w:rsidRPr="00B06B65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134" w:type="dxa"/>
          </w:tcPr>
          <w:p w:rsidR="002A4157" w:rsidRPr="00FD5C73" w:rsidRDefault="002A4157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2A4157" w:rsidRPr="00FD5C73" w:rsidRDefault="002A4157" w:rsidP="008F6F8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2A4157" w:rsidRPr="00FD5C73" w:rsidRDefault="002A4157" w:rsidP="008F6F8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2A4157" w:rsidRPr="00FD5C73" w:rsidRDefault="002A4157" w:rsidP="008F6F8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1" w:type="dxa"/>
          </w:tcPr>
          <w:p w:rsidR="002A4157" w:rsidRPr="00FD5C73" w:rsidRDefault="002A4157" w:rsidP="008F6F8A">
            <w:pPr>
              <w:pStyle w:val="ConsPlusNormal"/>
              <w:rPr>
                <w:rFonts w:ascii="Times New Roman" w:hAnsi="Times New Roman" w:cs="Times New Roman"/>
              </w:rPr>
            </w:pPr>
            <w:r w:rsidRPr="002A4157">
              <w:rPr>
                <w:rFonts w:ascii="Times New Roman" w:hAnsi="Times New Roman" w:cs="Times New Roman"/>
                <w:highlight w:val="yellow"/>
              </w:rPr>
              <w:t>Оба пре</w:t>
            </w:r>
            <w:r w:rsidRPr="002A4157">
              <w:rPr>
                <w:rFonts w:ascii="Times New Roman" w:hAnsi="Times New Roman" w:cs="Times New Roman"/>
                <w:highlight w:val="yellow"/>
              </w:rPr>
              <w:t>д</w:t>
            </w:r>
            <w:r w:rsidRPr="002A4157">
              <w:rPr>
                <w:rFonts w:ascii="Times New Roman" w:hAnsi="Times New Roman" w:cs="Times New Roman"/>
                <w:highlight w:val="yellow"/>
              </w:rPr>
              <w:t>приятия (СПК «П</w:t>
            </w:r>
            <w:r w:rsidRPr="002A4157">
              <w:rPr>
                <w:rFonts w:ascii="Times New Roman" w:hAnsi="Times New Roman" w:cs="Times New Roman"/>
                <w:highlight w:val="yellow"/>
              </w:rPr>
              <w:t>о</w:t>
            </w:r>
            <w:r w:rsidRPr="002A4157">
              <w:rPr>
                <w:rFonts w:ascii="Times New Roman" w:hAnsi="Times New Roman" w:cs="Times New Roman"/>
                <w:highlight w:val="yellow"/>
              </w:rPr>
              <w:t>жег» и СПК «Помозд</w:t>
            </w:r>
            <w:r w:rsidRPr="002A4157">
              <w:rPr>
                <w:rFonts w:ascii="Times New Roman" w:hAnsi="Times New Roman" w:cs="Times New Roman"/>
                <w:highlight w:val="yellow"/>
              </w:rPr>
              <w:t>и</w:t>
            </w:r>
            <w:r w:rsidRPr="002A4157">
              <w:rPr>
                <w:rFonts w:ascii="Times New Roman" w:hAnsi="Times New Roman" w:cs="Times New Roman"/>
                <w:highlight w:val="yellow"/>
              </w:rPr>
              <w:t>но» на конец отчетного года явл</w:t>
            </w:r>
            <w:r w:rsidRPr="002A4157">
              <w:rPr>
                <w:rFonts w:ascii="Times New Roman" w:hAnsi="Times New Roman" w:cs="Times New Roman"/>
                <w:highlight w:val="yellow"/>
              </w:rPr>
              <w:t>я</w:t>
            </w:r>
            <w:r w:rsidRPr="002A4157">
              <w:rPr>
                <w:rFonts w:ascii="Times New Roman" w:hAnsi="Times New Roman" w:cs="Times New Roman"/>
                <w:highlight w:val="yellow"/>
              </w:rPr>
              <w:t>ются пр</w:t>
            </w:r>
            <w:r w:rsidRPr="002A4157">
              <w:rPr>
                <w:rFonts w:ascii="Times New Roman" w:hAnsi="Times New Roman" w:cs="Times New Roman"/>
                <w:highlight w:val="yellow"/>
              </w:rPr>
              <w:t>и</w:t>
            </w:r>
            <w:r w:rsidRPr="002A4157">
              <w:rPr>
                <w:rFonts w:ascii="Times New Roman" w:hAnsi="Times New Roman" w:cs="Times New Roman"/>
                <w:highlight w:val="yellow"/>
              </w:rPr>
              <w:t>быльными)</w:t>
            </w:r>
          </w:p>
        </w:tc>
      </w:tr>
      <w:tr w:rsidR="002A4157" w:rsidRPr="00FD5C73" w:rsidTr="005C5682">
        <w:tc>
          <w:tcPr>
            <w:tcW w:w="567" w:type="dxa"/>
          </w:tcPr>
          <w:p w:rsidR="002A4157" w:rsidRPr="00FD5C73" w:rsidRDefault="002A4157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551" w:type="dxa"/>
          </w:tcPr>
          <w:p w:rsidR="002A4157" w:rsidRPr="00B06B65" w:rsidRDefault="002A4157" w:rsidP="00F26E8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</w:rPr>
              <w:t xml:space="preserve">Объем производства </w:t>
            </w:r>
            <w:r w:rsidRPr="0041123C">
              <w:rPr>
                <w:rFonts w:ascii="Times New Roman" w:hAnsi="Times New Roman" w:cs="Times New Roman"/>
                <w:b/>
              </w:rPr>
              <w:t>м</w:t>
            </w:r>
            <w:r w:rsidRPr="0041123C">
              <w:rPr>
                <w:rFonts w:ascii="Times New Roman" w:hAnsi="Times New Roman" w:cs="Times New Roman"/>
                <w:b/>
              </w:rPr>
              <w:t>о</w:t>
            </w:r>
            <w:r w:rsidRPr="0041123C">
              <w:rPr>
                <w:rFonts w:ascii="Times New Roman" w:hAnsi="Times New Roman" w:cs="Times New Roman"/>
                <w:b/>
              </w:rPr>
              <w:t>лока</w:t>
            </w:r>
            <w:r w:rsidRPr="00B06B65">
              <w:rPr>
                <w:rFonts w:ascii="Times New Roman" w:hAnsi="Times New Roman" w:cs="Times New Roman"/>
              </w:rPr>
              <w:t xml:space="preserve"> в сельскохозяйс</w:t>
            </w:r>
            <w:r w:rsidRPr="00B06B65">
              <w:rPr>
                <w:rFonts w:ascii="Times New Roman" w:hAnsi="Times New Roman" w:cs="Times New Roman"/>
              </w:rPr>
              <w:t>т</w:t>
            </w:r>
            <w:r w:rsidRPr="00B06B65">
              <w:rPr>
                <w:rFonts w:ascii="Times New Roman" w:hAnsi="Times New Roman" w:cs="Times New Roman"/>
              </w:rPr>
              <w:t>венных организациях и крестьянских (ферме</w:t>
            </w:r>
            <w:r w:rsidRPr="00B06B65">
              <w:rPr>
                <w:rFonts w:ascii="Times New Roman" w:hAnsi="Times New Roman" w:cs="Times New Roman"/>
              </w:rPr>
              <w:t>р</w:t>
            </w:r>
            <w:r w:rsidRPr="00B06B65">
              <w:rPr>
                <w:rFonts w:ascii="Times New Roman" w:hAnsi="Times New Roman" w:cs="Times New Roman"/>
              </w:rPr>
              <w:t>ских) хозяйствах</w:t>
            </w:r>
          </w:p>
        </w:tc>
        <w:tc>
          <w:tcPr>
            <w:tcW w:w="1134" w:type="dxa"/>
          </w:tcPr>
          <w:p w:rsidR="002A4157" w:rsidRPr="00FD5C73" w:rsidRDefault="002A4157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34" w:type="dxa"/>
          </w:tcPr>
          <w:p w:rsidR="002A4157" w:rsidRDefault="002A4157" w:rsidP="008F6F8A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</w:rPr>
              <w:t>1995,0</w:t>
            </w:r>
            <w:r w:rsidRPr="0041123C">
              <w:rPr>
                <w:rFonts w:ascii="Times New Roman" w:hAnsi="Times New Roman" w:cs="Times New Roman"/>
                <w:sz w:val="20"/>
              </w:rPr>
              <w:t xml:space="preserve"> Объем </w:t>
            </w:r>
            <w:proofErr w:type="spellStart"/>
            <w:r w:rsidRPr="0041123C">
              <w:rPr>
                <w:rFonts w:ascii="Times New Roman" w:hAnsi="Times New Roman" w:cs="Times New Roman"/>
                <w:sz w:val="20"/>
              </w:rPr>
              <w:t>произв-ва</w:t>
            </w:r>
            <w:proofErr w:type="spellEnd"/>
            <w:r w:rsidRPr="0041123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1123C">
              <w:rPr>
                <w:rFonts w:ascii="Times New Roman" w:hAnsi="Times New Roman" w:cs="Times New Roman"/>
                <w:b/>
                <w:sz w:val="20"/>
              </w:rPr>
              <w:t>молока</w:t>
            </w:r>
            <w:r>
              <w:rPr>
                <w:rFonts w:ascii="Times New Roman" w:hAnsi="Times New Roman" w:cs="Times New Roman"/>
                <w:b/>
                <w:sz w:val="20"/>
              </w:rPr>
              <w:t>:</w:t>
            </w:r>
          </w:p>
          <w:p w:rsidR="002A4157" w:rsidRDefault="002A4157" w:rsidP="008F6F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-</w:t>
            </w:r>
            <w:r w:rsidRPr="0041123C">
              <w:rPr>
                <w:rFonts w:ascii="Times New Roman" w:hAnsi="Times New Roman" w:cs="Times New Roman"/>
                <w:sz w:val="20"/>
              </w:rPr>
              <w:t xml:space="preserve"> в СХ о</w:t>
            </w:r>
            <w:r w:rsidRPr="0041123C">
              <w:rPr>
                <w:rFonts w:ascii="Times New Roman" w:hAnsi="Times New Roman" w:cs="Times New Roman"/>
                <w:sz w:val="20"/>
              </w:rPr>
              <w:t>р</w:t>
            </w:r>
            <w:r w:rsidRPr="0041123C">
              <w:rPr>
                <w:rFonts w:ascii="Times New Roman" w:hAnsi="Times New Roman" w:cs="Times New Roman"/>
                <w:sz w:val="20"/>
              </w:rPr>
              <w:t>ганизациях – 1055,9 т</w:t>
            </w:r>
            <w:r>
              <w:rPr>
                <w:rFonts w:ascii="Times New Roman" w:hAnsi="Times New Roman" w:cs="Times New Roman"/>
                <w:sz w:val="20"/>
              </w:rPr>
              <w:t>.;</w:t>
            </w:r>
          </w:p>
          <w:p w:rsidR="002A4157" w:rsidRPr="00ED5C66" w:rsidRDefault="002A4157" w:rsidP="008F6F8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- в КФХ – 939,1 т.</w:t>
            </w:r>
          </w:p>
        </w:tc>
        <w:tc>
          <w:tcPr>
            <w:tcW w:w="1134" w:type="dxa"/>
          </w:tcPr>
          <w:p w:rsidR="002A4157" w:rsidRPr="00112C35" w:rsidRDefault="002A4157" w:rsidP="008F6F8A">
            <w:pPr>
              <w:pStyle w:val="ConsPlusNormal"/>
              <w:rPr>
                <w:rFonts w:ascii="Times New Roman" w:hAnsi="Times New Roman" w:cs="Times New Roman"/>
              </w:rPr>
            </w:pPr>
            <w:r w:rsidRPr="00112C35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>6</w:t>
            </w:r>
            <w:r w:rsidRPr="00112C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A4157" w:rsidRPr="00112C35" w:rsidRDefault="002A4157" w:rsidP="008F6F8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2414,354</w:t>
            </w:r>
          </w:p>
        </w:tc>
        <w:tc>
          <w:tcPr>
            <w:tcW w:w="1361" w:type="dxa"/>
          </w:tcPr>
          <w:p w:rsidR="002A4157" w:rsidRDefault="002A4157" w:rsidP="008F6F8A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41123C">
              <w:rPr>
                <w:rFonts w:ascii="Times New Roman" w:hAnsi="Times New Roman" w:cs="Times New Roman"/>
                <w:sz w:val="20"/>
              </w:rPr>
              <w:t xml:space="preserve">Объем </w:t>
            </w:r>
            <w:proofErr w:type="spellStart"/>
            <w:r w:rsidRPr="0041123C">
              <w:rPr>
                <w:rFonts w:ascii="Times New Roman" w:hAnsi="Times New Roman" w:cs="Times New Roman"/>
                <w:sz w:val="20"/>
              </w:rPr>
              <w:t>пр</w:t>
            </w:r>
            <w:r w:rsidRPr="0041123C">
              <w:rPr>
                <w:rFonts w:ascii="Times New Roman" w:hAnsi="Times New Roman" w:cs="Times New Roman"/>
                <w:sz w:val="20"/>
              </w:rPr>
              <w:t>о</w:t>
            </w:r>
            <w:r w:rsidRPr="0041123C">
              <w:rPr>
                <w:rFonts w:ascii="Times New Roman" w:hAnsi="Times New Roman" w:cs="Times New Roman"/>
                <w:sz w:val="20"/>
              </w:rPr>
              <w:t>изв-ва</w:t>
            </w:r>
            <w:proofErr w:type="spellEnd"/>
            <w:r w:rsidRPr="0041123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1123C">
              <w:rPr>
                <w:rFonts w:ascii="Times New Roman" w:hAnsi="Times New Roman" w:cs="Times New Roman"/>
                <w:b/>
                <w:sz w:val="20"/>
              </w:rPr>
              <w:t>мол</w:t>
            </w:r>
            <w:r w:rsidRPr="0041123C">
              <w:rPr>
                <w:rFonts w:ascii="Times New Roman" w:hAnsi="Times New Roman" w:cs="Times New Roman"/>
                <w:b/>
                <w:sz w:val="20"/>
              </w:rPr>
              <w:t>о</w:t>
            </w:r>
            <w:r w:rsidRPr="0041123C">
              <w:rPr>
                <w:rFonts w:ascii="Times New Roman" w:hAnsi="Times New Roman" w:cs="Times New Roman"/>
                <w:b/>
                <w:sz w:val="20"/>
              </w:rPr>
              <w:t>ка</w:t>
            </w:r>
            <w:r>
              <w:rPr>
                <w:rFonts w:ascii="Times New Roman" w:hAnsi="Times New Roman" w:cs="Times New Roman"/>
                <w:b/>
                <w:sz w:val="20"/>
              </w:rPr>
              <w:t>:</w:t>
            </w:r>
          </w:p>
          <w:p w:rsidR="002A4157" w:rsidRDefault="002A4157" w:rsidP="008F6F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-</w:t>
            </w:r>
            <w:r w:rsidRPr="0041123C">
              <w:rPr>
                <w:rFonts w:ascii="Times New Roman" w:hAnsi="Times New Roman" w:cs="Times New Roman"/>
                <w:sz w:val="20"/>
              </w:rPr>
              <w:t xml:space="preserve"> в СХ орг</w:t>
            </w:r>
            <w:r w:rsidRPr="0041123C">
              <w:rPr>
                <w:rFonts w:ascii="Times New Roman" w:hAnsi="Times New Roman" w:cs="Times New Roman"/>
                <w:sz w:val="20"/>
              </w:rPr>
              <w:t>а</w:t>
            </w:r>
            <w:r w:rsidRPr="0041123C">
              <w:rPr>
                <w:rFonts w:ascii="Times New Roman" w:hAnsi="Times New Roman" w:cs="Times New Roman"/>
                <w:sz w:val="20"/>
              </w:rPr>
              <w:t xml:space="preserve">низациях – </w:t>
            </w:r>
            <w:r>
              <w:rPr>
                <w:rFonts w:ascii="Times New Roman" w:hAnsi="Times New Roman" w:cs="Times New Roman"/>
                <w:sz w:val="20"/>
              </w:rPr>
              <w:t>1449,312</w:t>
            </w:r>
            <w:r w:rsidRPr="0041123C">
              <w:rPr>
                <w:rFonts w:ascii="Times New Roman" w:hAnsi="Times New Roman" w:cs="Times New Roman"/>
                <w:sz w:val="20"/>
              </w:rPr>
              <w:t xml:space="preserve"> т</w:t>
            </w:r>
            <w:r>
              <w:rPr>
                <w:rFonts w:ascii="Times New Roman" w:hAnsi="Times New Roman" w:cs="Times New Roman"/>
                <w:sz w:val="20"/>
              </w:rPr>
              <w:t>.;</w:t>
            </w:r>
          </w:p>
          <w:p w:rsidR="002A4157" w:rsidRDefault="002A4157" w:rsidP="008F6F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2A4157" w:rsidRPr="0041123C" w:rsidRDefault="002A4157" w:rsidP="008F6F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 КФХ – 965,042 т.</w:t>
            </w:r>
          </w:p>
        </w:tc>
      </w:tr>
      <w:tr w:rsidR="002A4157" w:rsidRPr="00FD5C73" w:rsidTr="005C5682">
        <w:tc>
          <w:tcPr>
            <w:tcW w:w="567" w:type="dxa"/>
          </w:tcPr>
          <w:p w:rsidR="002A4157" w:rsidRPr="00FD5C73" w:rsidRDefault="002A4157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2.3</w:t>
            </w:r>
          </w:p>
        </w:tc>
        <w:tc>
          <w:tcPr>
            <w:tcW w:w="2551" w:type="dxa"/>
          </w:tcPr>
          <w:p w:rsidR="002A4157" w:rsidRPr="00B06B65" w:rsidRDefault="002A4157" w:rsidP="00F26E8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</w:rPr>
              <w:t xml:space="preserve">Объем производства </w:t>
            </w:r>
            <w:r w:rsidRPr="0041123C">
              <w:rPr>
                <w:rFonts w:ascii="Times New Roman" w:hAnsi="Times New Roman" w:cs="Times New Roman"/>
                <w:b/>
              </w:rPr>
              <w:t>скота и птицы на убой</w:t>
            </w:r>
            <w:r w:rsidRPr="00B06B65">
              <w:rPr>
                <w:rFonts w:ascii="Times New Roman" w:hAnsi="Times New Roman" w:cs="Times New Roman"/>
              </w:rPr>
              <w:t xml:space="preserve"> (в живом весе) в сельск</w:t>
            </w:r>
            <w:r w:rsidRPr="00B06B65">
              <w:rPr>
                <w:rFonts w:ascii="Times New Roman" w:hAnsi="Times New Roman" w:cs="Times New Roman"/>
              </w:rPr>
              <w:t>о</w:t>
            </w:r>
            <w:r w:rsidRPr="00B06B65">
              <w:rPr>
                <w:rFonts w:ascii="Times New Roman" w:hAnsi="Times New Roman" w:cs="Times New Roman"/>
              </w:rPr>
              <w:t>хозяйственных организ</w:t>
            </w:r>
            <w:r w:rsidRPr="00B06B65">
              <w:rPr>
                <w:rFonts w:ascii="Times New Roman" w:hAnsi="Times New Roman" w:cs="Times New Roman"/>
              </w:rPr>
              <w:t>а</w:t>
            </w:r>
            <w:r w:rsidRPr="00B06B65">
              <w:rPr>
                <w:rFonts w:ascii="Times New Roman" w:hAnsi="Times New Roman" w:cs="Times New Roman"/>
              </w:rPr>
              <w:t>циях и крестьянских (фермерских) хозяйствах</w:t>
            </w:r>
          </w:p>
        </w:tc>
        <w:tc>
          <w:tcPr>
            <w:tcW w:w="1134" w:type="dxa"/>
          </w:tcPr>
          <w:p w:rsidR="002A4157" w:rsidRPr="00FD5C73" w:rsidRDefault="002A4157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34" w:type="dxa"/>
          </w:tcPr>
          <w:p w:rsidR="002A4157" w:rsidRDefault="002A4157" w:rsidP="008F6F8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96,3</w:t>
            </w:r>
          </w:p>
          <w:p w:rsidR="002A4157" w:rsidRDefault="002A4157" w:rsidP="008F6F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23C">
              <w:rPr>
                <w:rFonts w:ascii="Times New Roman" w:hAnsi="Times New Roman" w:cs="Times New Roman"/>
                <w:sz w:val="20"/>
              </w:rPr>
              <w:t xml:space="preserve">Объем </w:t>
            </w:r>
            <w:proofErr w:type="spellStart"/>
            <w:r w:rsidRPr="0041123C">
              <w:rPr>
                <w:rFonts w:ascii="Times New Roman" w:hAnsi="Times New Roman" w:cs="Times New Roman"/>
                <w:sz w:val="20"/>
              </w:rPr>
              <w:t>произв-ва</w:t>
            </w:r>
            <w:proofErr w:type="spellEnd"/>
            <w:r w:rsidRPr="0041123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1123C">
              <w:rPr>
                <w:rFonts w:ascii="Times New Roman" w:hAnsi="Times New Roman" w:cs="Times New Roman"/>
                <w:b/>
                <w:sz w:val="20"/>
              </w:rPr>
              <w:t>скота и птицы на убой</w:t>
            </w:r>
            <w:r w:rsidRPr="0041123C">
              <w:rPr>
                <w:rFonts w:ascii="Times New Roman" w:hAnsi="Times New Roman" w:cs="Times New Roman"/>
                <w:sz w:val="20"/>
              </w:rPr>
              <w:t xml:space="preserve"> в СХ организ</w:t>
            </w:r>
            <w:r w:rsidRPr="0041123C">
              <w:rPr>
                <w:rFonts w:ascii="Times New Roman" w:hAnsi="Times New Roman" w:cs="Times New Roman"/>
                <w:sz w:val="20"/>
              </w:rPr>
              <w:t>а</w:t>
            </w:r>
            <w:r w:rsidRPr="0041123C">
              <w:rPr>
                <w:rFonts w:ascii="Times New Roman" w:hAnsi="Times New Roman" w:cs="Times New Roman"/>
                <w:sz w:val="20"/>
              </w:rPr>
              <w:t>циях – 38,7 т</w:t>
            </w:r>
            <w:r>
              <w:rPr>
                <w:rFonts w:ascii="Times New Roman" w:hAnsi="Times New Roman" w:cs="Times New Roman"/>
                <w:sz w:val="20"/>
              </w:rPr>
              <w:t>.;</w:t>
            </w:r>
          </w:p>
          <w:p w:rsidR="002A4157" w:rsidRPr="00ED5C66" w:rsidRDefault="002A4157" w:rsidP="008F6F8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- в КФХ – 57,6 т.</w:t>
            </w:r>
          </w:p>
        </w:tc>
        <w:tc>
          <w:tcPr>
            <w:tcW w:w="1134" w:type="dxa"/>
          </w:tcPr>
          <w:p w:rsidR="002A4157" w:rsidRPr="00112C35" w:rsidRDefault="002A4157" w:rsidP="008F6F8A">
            <w:pPr>
              <w:pStyle w:val="ConsPlusNormal"/>
              <w:rPr>
                <w:rFonts w:ascii="Times New Roman" w:hAnsi="Times New Roman" w:cs="Times New Roman"/>
              </w:rPr>
            </w:pPr>
            <w:r w:rsidRPr="00112C35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2A4157" w:rsidRPr="00112C35" w:rsidRDefault="002A4157" w:rsidP="008F6F8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106,103</w:t>
            </w:r>
          </w:p>
        </w:tc>
        <w:tc>
          <w:tcPr>
            <w:tcW w:w="1361" w:type="dxa"/>
          </w:tcPr>
          <w:p w:rsidR="002A4157" w:rsidRDefault="002A4157" w:rsidP="008F6F8A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41123C">
              <w:rPr>
                <w:rFonts w:ascii="Times New Roman" w:hAnsi="Times New Roman" w:cs="Times New Roman"/>
                <w:sz w:val="20"/>
              </w:rPr>
              <w:t xml:space="preserve">Объем </w:t>
            </w:r>
            <w:proofErr w:type="spellStart"/>
            <w:r w:rsidRPr="0041123C">
              <w:rPr>
                <w:rFonts w:ascii="Times New Roman" w:hAnsi="Times New Roman" w:cs="Times New Roman"/>
                <w:sz w:val="20"/>
              </w:rPr>
              <w:t>пр</w:t>
            </w:r>
            <w:r w:rsidRPr="0041123C">
              <w:rPr>
                <w:rFonts w:ascii="Times New Roman" w:hAnsi="Times New Roman" w:cs="Times New Roman"/>
                <w:sz w:val="20"/>
              </w:rPr>
              <w:t>о</w:t>
            </w:r>
            <w:r w:rsidRPr="0041123C">
              <w:rPr>
                <w:rFonts w:ascii="Times New Roman" w:hAnsi="Times New Roman" w:cs="Times New Roman"/>
                <w:sz w:val="20"/>
              </w:rPr>
              <w:t>изв-ва</w:t>
            </w:r>
            <w:proofErr w:type="spellEnd"/>
            <w:r w:rsidRPr="0041123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1123C">
              <w:rPr>
                <w:rFonts w:ascii="Times New Roman" w:hAnsi="Times New Roman" w:cs="Times New Roman"/>
                <w:b/>
                <w:sz w:val="20"/>
              </w:rPr>
              <w:t>скота и птицы на убой</w:t>
            </w:r>
            <w:r>
              <w:rPr>
                <w:rFonts w:ascii="Times New Roman" w:hAnsi="Times New Roman" w:cs="Times New Roman"/>
                <w:b/>
                <w:sz w:val="20"/>
              </w:rPr>
              <w:t>:</w:t>
            </w:r>
          </w:p>
          <w:p w:rsidR="002A4157" w:rsidRDefault="002A4157" w:rsidP="008F6F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-</w:t>
            </w:r>
            <w:r w:rsidRPr="0041123C">
              <w:rPr>
                <w:rFonts w:ascii="Times New Roman" w:hAnsi="Times New Roman" w:cs="Times New Roman"/>
                <w:sz w:val="20"/>
              </w:rPr>
              <w:t xml:space="preserve"> в СХ орг</w:t>
            </w:r>
            <w:r w:rsidRPr="0041123C">
              <w:rPr>
                <w:rFonts w:ascii="Times New Roman" w:hAnsi="Times New Roman" w:cs="Times New Roman"/>
                <w:sz w:val="20"/>
              </w:rPr>
              <w:t>а</w:t>
            </w:r>
            <w:r w:rsidRPr="0041123C">
              <w:rPr>
                <w:rFonts w:ascii="Times New Roman" w:hAnsi="Times New Roman" w:cs="Times New Roman"/>
                <w:sz w:val="20"/>
              </w:rPr>
              <w:t xml:space="preserve">низациях – </w:t>
            </w:r>
            <w:r>
              <w:rPr>
                <w:rFonts w:ascii="Times New Roman" w:hAnsi="Times New Roman" w:cs="Times New Roman"/>
                <w:sz w:val="20"/>
              </w:rPr>
              <w:t>57,094</w:t>
            </w:r>
            <w:r w:rsidRPr="0041123C">
              <w:rPr>
                <w:rFonts w:ascii="Times New Roman" w:hAnsi="Times New Roman" w:cs="Times New Roman"/>
                <w:sz w:val="20"/>
              </w:rPr>
              <w:t xml:space="preserve"> т</w:t>
            </w:r>
            <w:r>
              <w:rPr>
                <w:rFonts w:ascii="Times New Roman" w:hAnsi="Times New Roman" w:cs="Times New Roman"/>
                <w:sz w:val="20"/>
              </w:rPr>
              <w:t>.;</w:t>
            </w:r>
          </w:p>
          <w:p w:rsidR="002A4157" w:rsidRDefault="002A4157" w:rsidP="008F6F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2A4157" w:rsidRPr="0041123C" w:rsidRDefault="002A4157" w:rsidP="008F6F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 КФХ – 49,009 т.</w:t>
            </w:r>
          </w:p>
        </w:tc>
      </w:tr>
      <w:tr w:rsidR="002A4157" w:rsidRPr="00FD5C73" w:rsidTr="005C5682">
        <w:tc>
          <w:tcPr>
            <w:tcW w:w="9015" w:type="dxa"/>
            <w:gridSpan w:val="7"/>
          </w:tcPr>
          <w:p w:rsidR="002A4157" w:rsidRPr="00F26E87" w:rsidRDefault="002A4157" w:rsidP="00F26E8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26E87">
              <w:rPr>
                <w:rFonts w:ascii="Times New Roman" w:hAnsi="Times New Roman" w:cs="Times New Roman"/>
                <w:b/>
              </w:rPr>
              <w:t>Подпрограмма 3: " Поддержка и развитие малого и среднего предпринимательства "</w:t>
            </w:r>
          </w:p>
        </w:tc>
      </w:tr>
      <w:tr w:rsidR="002A4157" w:rsidRPr="00FD5C73" w:rsidTr="005C5682">
        <w:tc>
          <w:tcPr>
            <w:tcW w:w="9015" w:type="dxa"/>
            <w:gridSpan w:val="7"/>
          </w:tcPr>
          <w:p w:rsidR="002A4157" w:rsidRPr="00F26E87" w:rsidRDefault="002A4157" w:rsidP="00F26E8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26E87">
              <w:rPr>
                <w:rFonts w:ascii="Times New Roman" w:hAnsi="Times New Roman"/>
                <w:i/>
                <w:sz w:val="20"/>
                <w:szCs w:val="20"/>
              </w:rPr>
              <w:t>Задача 3.1. Формирование благоприятных условий для развития малого и среднего предпринимател</w:t>
            </w:r>
            <w:r w:rsidRPr="00F26E87">
              <w:rPr>
                <w:rFonts w:ascii="Times New Roman" w:hAnsi="Times New Roman"/>
                <w:i/>
                <w:sz w:val="20"/>
                <w:szCs w:val="20"/>
              </w:rPr>
              <w:t>ь</w:t>
            </w:r>
            <w:r w:rsidRPr="00F26E87">
              <w:rPr>
                <w:rFonts w:ascii="Times New Roman" w:hAnsi="Times New Roman"/>
                <w:i/>
                <w:sz w:val="20"/>
                <w:szCs w:val="20"/>
              </w:rPr>
              <w:t xml:space="preserve">ства (далее - </w:t>
            </w:r>
            <w:proofErr w:type="spellStart"/>
            <w:r w:rsidRPr="00F26E87">
              <w:rPr>
                <w:rFonts w:ascii="Times New Roman" w:hAnsi="Times New Roman"/>
                <w:i/>
                <w:sz w:val="20"/>
                <w:szCs w:val="20"/>
              </w:rPr>
              <w:t>МиСП</w:t>
            </w:r>
            <w:proofErr w:type="spellEnd"/>
            <w:r w:rsidRPr="00F26E87">
              <w:rPr>
                <w:rFonts w:ascii="Times New Roman" w:hAnsi="Times New Roman"/>
                <w:i/>
                <w:sz w:val="20"/>
                <w:szCs w:val="20"/>
              </w:rPr>
              <w:t>);</w:t>
            </w:r>
          </w:p>
          <w:p w:rsidR="002A4157" w:rsidRPr="00FD5C73" w:rsidRDefault="002A4157" w:rsidP="00F26E8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26E87">
              <w:rPr>
                <w:rFonts w:ascii="Times New Roman" w:hAnsi="Times New Roman"/>
                <w:i/>
              </w:rPr>
              <w:t xml:space="preserve">Задача 3.2. Обеспечение эффективности инфраструктуры поддержки и стимулирования развития </w:t>
            </w:r>
            <w:proofErr w:type="spellStart"/>
            <w:r w:rsidRPr="00F26E87">
              <w:rPr>
                <w:rFonts w:ascii="Times New Roman" w:hAnsi="Times New Roman"/>
                <w:i/>
              </w:rPr>
              <w:t>МиСП</w:t>
            </w:r>
            <w:proofErr w:type="spellEnd"/>
            <w:r w:rsidRPr="00F26E87">
              <w:rPr>
                <w:rFonts w:ascii="Times New Roman" w:hAnsi="Times New Roman"/>
                <w:i/>
              </w:rPr>
              <w:t>.</w:t>
            </w:r>
          </w:p>
        </w:tc>
      </w:tr>
      <w:tr w:rsidR="002A4157" w:rsidRPr="00FD5C73" w:rsidTr="005C5682">
        <w:tc>
          <w:tcPr>
            <w:tcW w:w="567" w:type="dxa"/>
          </w:tcPr>
          <w:p w:rsidR="002A4157" w:rsidRPr="00FD5C73" w:rsidRDefault="002A4157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FD5C73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551" w:type="dxa"/>
          </w:tcPr>
          <w:p w:rsidR="002A4157" w:rsidRPr="00FD5C73" w:rsidRDefault="002A4157" w:rsidP="00F26E8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</w:rPr>
              <w:t>Число субъектов малого и среднего предприним</w:t>
            </w:r>
            <w:r w:rsidRPr="00B06B65">
              <w:rPr>
                <w:rFonts w:ascii="Times New Roman" w:hAnsi="Times New Roman" w:cs="Times New Roman"/>
              </w:rPr>
              <w:t>а</w:t>
            </w:r>
            <w:r w:rsidRPr="00B06B65">
              <w:rPr>
                <w:rFonts w:ascii="Times New Roman" w:hAnsi="Times New Roman" w:cs="Times New Roman"/>
              </w:rPr>
              <w:t>тельства (индивидуал</w:t>
            </w:r>
            <w:r w:rsidRPr="00B06B65">
              <w:rPr>
                <w:rFonts w:ascii="Times New Roman" w:hAnsi="Times New Roman" w:cs="Times New Roman"/>
              </w:rPr>
              <w:t>ь</w:t>
            </w:r>
            <w:r w:rsidRPr="00B06B65">
              <w:rPr>
                <w:rFonts w:ascii="Times New Roman" w:hAnsi="Times New Roman" w:cs="Times New Roman"/>
              </w:rPr>
              <w:t>ных предпринимателей) в расчете на 10 тыс. ч</w:t>
            </w:r>
            <w:r w:rsidRPr="00B06B65">
              <w:rPr>
                <w:rFonts w:ascii="Times New Roman" w:hAnsi="Times New Roman" w:cs="Times New Roman"/>
              </w:rPr>
              <w:t>е</w:t>
            </w:r>
            <w:r w:rsidRPr="00B06B65">
              <w:rPr>
                <w:rFonts w:ascii="Times New Roman" w:hAnsi="Times New Roman" w:cs="Times New Roman"/>
              </w:rPr>
              <w:t>ловек населения</w:t>
            </w:r>
          </w:p>
        </w:tc>
        <w:tc>
          <w:tcPr>
            <w:tcW w:w="1134" w:type="dxa"/>
          </w:tcPr>
          <w:p w:rsidR="002A4157" w:rsidRPr="00FD5C73" w:rsidRDefault="002A4157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</w:tcPr>
          <w:p w:rsidR="002A4157" w:rsidRDefault="00C40522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</w:t>
            </w:r>
          </w:p>
          <w:p w:rsidR="00C40522" w:rsidRPr="00CB1DB1" w:rsidRDefault="00C40522" w:rsidP="00C405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CB1DB1">
              <w:rPr>
                <w:rFonts w:ascii="Times New Roman" w:hAnsi="Times New Roman" w:cs="Times New Roman"/>
                <w:sz w:val="20"/>
              </w:rPr>
              <w:t>Согласно данных</w:t>
            </w:r>
            <w:proofErr w:type="gramEnd"/>
            <w:r w:rsidRPr="00CB1DB1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CB1DB1">
              <w:rPr>
                <w:rFonts w:ascii="Times New Roman" w:hAnsi="Times New Roman" w:cs="Times New Roman"/>
                <w:sz w:val="20"/>
              </w:rPr>
              <w:t>Комистат</w:t>
            </w:r>
            <w:proofErr w:type="spellEnd"/>
            <w:r w:rsidRPr="00CB1DB1">
              <w:rPr>
                <w:rFonts w:ascii="Times New Roman" w:hAnsi="Times New Roman" w:cs="Times New Roman"/>
                <w:sz w:val="20"/>
              </w:rPr>
              <w:t>, на 01.01.2023 г. кол-во ИП – 416 единиц.</w:t>
            </w:r>
          </w:p>
          <w:p w:rsidR="00C40522" w:rsidRPr="00FD5C73" w:rsidRDefault="00C40522" w:rsidP="00C40522">
            <w:pPr>
              <w:pStyle w:val="ConsPlusNormal"/>
              <w:rPr>
                <w:rFonts w:ascii="Times New Roman" w:hAnsi="Times New Roman" w:cs="Times New Roman"/>
              </w:rPr>
            </w:pPr>
            <w:r w:rsidRPr="00CB1DB1">
              <w:rPr>
                <w:rFonts w:ascii="Times New Roman" w:hAnsi="Times New Roman" w:cs="Times New Roman"/>
                <w:sz w:val="20"/>
              </w:rPr>
              <w:t>Для расч</w:t>
            </w:r>
            <w:r w:rsidRPr="00CB1DB1">
              <w:rPr>
                <w:rFonts w:ascii="Times New Roman" w:hAnsi="Times New Roman" w:cs="Times New Roman"/>
                <w:sz w:val="20"/>
              </w:rPr>
              <w:t>е</w:t>
            </w:r>
            <w:r w:rsidRPr="00CB1DB1">
              <w:rPr>
                <w:rFonts w:ascii="Times New Roman" w:hAnsi="Times New Roman" w:cs="Times New Roman"/>
                <w:sz w:val="20"/>
              </w:rPr>
              <w:t>та прим</w:t>
            </w:r>
            <w:r w:rsidRPr="00CB1DB1">
              <w:rPr>
                <w:rFonts w:ascii="Times New Roman" w:hAnsi="Times New Roman" w:cs="Times New Roman"/>
                <w:sz w:val="20"/>
              </w:rPr>
              <w:t>е</w:t>
            </w:r>
            <w:r w:rsidRPr="00CB1DB1">
              <w:rPr>
                <w:rFonts w:ascii="Times New Roman" w:hAnsi="Times New Roman" w:cs="Times New Roman"/>
                <w:sz w:val="20"/>
              </w:rPr>
              <w:t>нялась числе</w:t>
            </w:r>
            <w:r w:rsidRPr="00CB1DB1">
              <w:rPr>
                <w:rFonts w:ascii="Times New Roman" w:hAnsi="Times New Roman" w:cs="Times New Roman"/>
                <w:sz w:val="20"/>
              </w:rPr>
              <w:t>н</w:t>
            </w:r>
            <w:r w:rsidRPr="00CB1DB1">
              <w:rPr>
                <w:rFonts w:ascii="Times New Roman" w:hAnsi="Times New Roman" w:cs="Times New Roman"/>
                <w:sz w:val="20"/>
              </w:rPr>
              <w:t>ность нас</w:t>
            </w:r>
            <w:r w:rsidRPr="00CB1DB1">
              <w:rPr>
                <w:rFonts w:ascii="Times New Roman" w:hAnsi="Times New Roman" w:cs="Times New Roman"/>
                <w:sz w:val="20"/>
              </w:rPr>
              <w:t>е</w:t>
            </w:r>
            <w:r w:rsidRPr="00CB1DB1">
              <w:rPr>
                <w:rFonts w:ascii="Times New Roman" w:hAnsi="Times New Roman" w:cs="Times New Roman"/>
                <w:sz w:val="20"/>
              </w:rPr>
              <w:t>ления  на 01.01.2022 г. – 22661 чел. (на 01.01.2023 г. числе</w:t>
            </w:r>
            <w:r w:rsidRPr="00CB1DB1">
              <w:rPr>
                <w:rFonts w:ascii="Times New Roman" w:hAnsi="Times New Roman" w:cs="Times New Roman"/>
                <w:sz w:val="20"/>
              </w:rPr>
              <w:t>н</w:t>
            </w:r>
            <w:r w:rsidRPr="00CB1DB1">
              <w:rPr>
                <w:rFonts w:ascii="Times New Roman" w:hAnsi="Times New Roman" w:cs="Times New Roman"/>
                <w:sz w:val="20"/>
              </w:rPr>
              <w:t>ность нас</w:t>
            </w:r>
            <w:r w:rsidRPr="00CB1DB1">
              <w:rPr>
                <w:rFonts w:ascii="Times New Roman" w:hAnsi="Times New Roman" w:cs="Times New Roman"/>
                <w:sz w:val="20"/>
              </w:rPr>
              <w:t>е</w:t>
            </w:r>
            <w:r w:rsidRPr="00CB1DB1">
              <w:rPr>
                <w:rFonts w:ascii="Times New Roman" w:hAnsi="Times New Roman" w:cs="Times New Roman"/>
                <w:sz w:val="20"/>
              </w:rPr>
              <w:t>ления еще не пре</w:t>
            </w:r>
            <w:r w:rsidRPr="00CB1DB1">
              <w:rPr>
                <w:rFonts w:ascii="Times New Roman" w:hAnsi="Times New Roman" w:cs="Times New Roman"/>
                <w:sz w:val="20"/>
              </w:rPr>
              <w:t>д</w:t>
            </w:r>
            <w:r w:rsidRPr="00CB1DB1">
              <w:rPr>
                <w:rFonts w:ascii="Times New Roman" w:hAnsi="Times New Roman" w:cs="Times New Roman"/>
                <w:sz w:val="20"/>
              </w:rPr>
              <w:t>ставлена).</w:t>
            </w:r>
          </w:p>
        </w:tc>
        <w:tc>
          <w:tcPr>
            <w:tcW w:w="1134" w:type="dxa"/>
          </w:tcPr>
          <w:p w:rsidR="002A4157" w:rsidRPr="00FD5C73" w:rsidRDefault="002A4157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F29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F36450" w:rsidRDefault="00F36450" w:rsidP="00F364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  <w:p w:rsidR="002A4157" w:rsidRPr="00FD5C73" w:rsidRDefault="002A4157" w:rsidP="00F26E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F36450" w:rsidRPr="00CB1DB1" w:rsidRDefault="00F36450" w:rsidP="00F3645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CB1DB1">
              <w:rPr>
                <w:rFonts w:ascii="Times New Roman" w:hAnsi="Times New Roman" w:cs="Times New Roman"/>
                <w:sz w:val="20"/>
              </w:rPr>
              <w:t>Согласно данных</w:t>
            </w:r>
            <w:proofErr w:type="gramEnd"/>
            <w:r w:rsidRPr="00CB1DB1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CB1DB1">
              <w:rPr>
                <w:rFonts w:ascii="Times New Roman" w:hAnsi="Times New Roman" w:cs="Times New Roman"/>
                <w:sz w:val="20"/>
              </w:rPr>
              <w:t>К</w:t>
            </w:r>
            <w:r w:rsidRPr="00CB1DB1">
              <w:rPr>
                <w:rFonts w:ascii="Times New Roman" w:hAnsi="Times New Roman" w:cs="Times New Roman"/>
                <w:sz w:val="20"/>
              </w:rPr>
              <w:t>о</w:t>
            </w:r>
            <w:r w:rsidRPr="00CB1DB1">
              <w:rPr>
                <w:rFonts w:ascii="Times New Roman" w:hAnsi="Times New Roman" w:cs="Times New Roman"/>
                <w:sz w:val="20"/>
              </w:rPr>
              <w:t>мистат</w:t>
            </w:r>
            <w:proofErr w:type="spellEnd"/>
            <w:r w:rsidRPr="00CB1DB1">
              <w:rPr>
                <w:rFonts w:ascii="Times New Roman" w:hAnsi="Times New Roman" w:cs="Times New Roman"/>
                <w:sz w:val="20"/>
              </w:rPr>
              <w:t>, на 01.01.202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CB1DB1">
              <w:rPr>
                <w:rFonts w:ascii="Times New Roman" w:hAnsi="Times New Roman" w:cs="Times New Roman"/>
                <w:sz w:val="20"/>
              </w:rPr>
              <w:t xml:space="preserve"> г. кол-во ИП – 4</w:t>
            </w:r>
            <w:r>
              <w:rPr>
                <w:rFonts w:ascii="Times New Roman" w:hAnsi="Times New Roman" w:cs="Times New Roman"/>
                <w:sz w:val="20"/>
              </w:rPr>
              <w:t>22</w:t>
            </w:r>
            <w:r w:rsidRPr="00CB1DB1">
              <w:rPr>
                <w:rFonts w:ascii="Times New Roman" w:hAnsi="Times New Roman" w:cs="Times New Roman"/>
                <w:sz w:val="20"/>
              </w:rPr>
              <w:t xml:space="preserve"> единиц.</w:t>
            </w:r>
          </w:p>
          <w:p w:rsidR="00F36450" w:rsidRPr="00FD5C73" w:rsidRDefault="00F36450" w:rsidP="00F36450">
            <w:pPr>
              <w:pStyle w:val="ConsPlusNormal"/>
              <w:rPr>
                <w:rFonts w:ascii="Times New Roman" w:hAnsi="Times New Roman" w:cs="Times New Roman"/>
              </w:rPr>
            </w:pPr>
            <w:r w:rsidRPr="00CB1DB1">
              <w:rPr>
                <w:rFonts w:ascii="Times New Roman" w:hAnsi="Times New Roman" w:cs="Times New Roman"/>
                <w:sz w:val="20"/>
              </w:rPr>
              <w:t>Для расчета применялась численность населения  на 01.01.202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CB1DB1">
              <w:rPr>
                <w:rFonts w:ascii="Times New Roman" w:hAnsi="Times New Roman" w:cs="Times New Roman"/>
                <w:sz w:val="20"/>
              </w:rPr>
              <w:t xml:space="preserve"> г. – 22</w:t>
            </w:r>
            <w:r>
              <w:rPr>
                <w:rFonts w:ascii="Times New Roman" w:hAnsi="Times New Roman" w:cs="Times New Roman"/>
                <w:sz w:val="20"/>
              </w:rPr>
              <w:t>164</w:t>
            </w:r>
            <w:r w:rsidRPr="00CB1DB1">
              <w:rPr>
                <w:rFonts w:ascii="Times New Roman" w:hAnsi="Times New Roman" w:cs="Times New Roman"/>
                <w:sz w:val="20"/>
              </w:rPr>
              <w:t xml:space="preserve"> чел. (на 01.01.202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CB1DB1">
              <w:rPr>
                <w:rFonts w:ascii="Times New Roman" w:hAnsi="Times New Roman" w:cs="Times New Roman"/>
                <w:sz w:val="20"/>
              </w:rPr>
              <w:t xml:space="preserve"> г. численность населения еще не пре</w:t>
            </w:r>
            <w:r w:rsidRPr="00CB1DB1">
              <w:rPr>
                <w:rFonts w:ascii="Times New Roman" w:hAnsi="Times New Roman" w:cs="Times New Roman"/>
                <w:sz w:val="20"/>
              </w:rPr>
              <w:t>д</w:t>
            </w:r>
            <w:r w:rsidRPr="00CB1DB1">
              <w:rPr>
                <w:rFonts w:ascii="Times New Roman" w:hAnsi="Times New Roman" w:cs="Times New Roman"/>
                <w:sz w:val="20"/>
              </w:rPr>
              <w:t>ставлена).</w:t>
            </w:r>
          </w:p>
        </w:tc>
      </w:tr>
      <w:tr w:rsidR="002A4157" w:rsidRPr="00FD5C73" w:rsidTr="005C5682">
        <w:tc>
          <w:tcPr>
            <w:tcW w:w="567" w:type="dxa"/>
          </w:tcPr>
          <w:p w:rsidR="002A4157" w:rsidRPr="00FD5C73" w:rsidRDefault="002A4157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551" w:type="dxa"/>
          </w:tcPr>
          <w:p w:rsidR="002A4157" w:rsidRPr="00B06B65" w:rsidRDefault="002A4157" w:rsidP="00F26E8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</w:rPr>
              <w:t>Доля среднесписочной численности работников (без внешних совмест</w:t>
            </w:r>
            <w:r w:rsidRPr="00B06B65">
              <w:rPr>
                <w:rFonts w:ascii="Times New Roman" w:hAnsi="Times New Roman" w:cs="Times New Roman"/>
              </w:rPr>
              <w:t>и</w:t>
            </w:r>
            <w:r w:rsidRPr="00B06B65">
              <w:rPr>
                <w:rFonts w:ascii="Times New Roman" w:hAnsi="Times New Roman" w:cs="Times New Roman"/>
              </w:rPr>
              <w:t>телей) малых и средних предприятий в средн</w:t>
            </w:r>
            <w:r w:rsidRPr="00B06B65">
              <w:rPr>
                <w:rFonts w:ascii="Times New Roman" w:hAnsi="Times New Roman" w:cs="Times New Roman"/>
              </w:rPr>
              <w:t>е</w:t>
            </w:r>
            <w:r w:rsidRPr="00B06B65">
              <w:rPr>
                <w:rFonts w:ascii="Times New Roman" w:hAnsi="Times New Roman" w:cs="Times New Roman"/>
              </w:rPr>
              <w:t>списочной численности  работников (без внешних совместителей) всех предприятий и организ</w:t>
            </w:r>
            <w:r w:rsidRPr="00B06B65">
              <w:rPr>
                <w:rFonts w:ascii="Times New Roman" w:hAnsi="Times New Roman" w:cs="Times New Roman"/>
              </w:rPr>
              <w:t>а</w:t>
            </w:r>
            <w:r w:rsidRPr="00B06B65">
              <w:rPr>
                <w:rFonts w:ascii="Times New Roman" w:hAnsi="Times New Roman" w:cs="Times New Roman"/>
              </w:rPr>
              <w:t>ций</w:t>
            </w:r>
          </w:p>
        </w:tc>
        <w:tc>
          <w:tcPr>
            <w:tcW w:w="1134" w:type="dxa"/>
          </w:tcPr>
          <w:p w:rsidR="002A4157" w:rsidRPr="00FD5C73" w:rsidRDefault="002A4157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2A4157" w:rsidRDefault="002A4157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283F4D">
              <w:rPr>
                <w:rFonts w:ascii="Times New Roman" w:hAnsi="Times New Roman" w:cs="Times New Roman"/>
              </w:rPr>
              <w:t>11,6</w:t>
            </w:r>
          </w:p>
          <w:p w:rsidR="00C40522" w:rsidRPr="00FD5C73" w:rsidRDefault="00C40522" w:rsidP="004D753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Показатель рассчит</w:t>
            </w:r>
            <w:r>
              <w:rPr>
                <w:rFonts w:ascii="Times New Roman" w:hAnsi="Times New Roman" w:cs="Times New Roman"/>
                <w:sz w:val="20"/>
              </w:rPr>
              <w:t>ы</w:t>
            </w:r>
            <w:r>
              <w:rPr>
                <w:rFonts w:ascii="Times New Roman" w:hAnsi="Times New Roman" w:cs="Times New Roman"/>
                <w:sz w:val="20"/>
              </w:rPr>
              <w:t>вается по итогам сплошного статист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  <w:r>
              <w:rPr>
                <w:rFonts w:ascii="Times New Roman" w:hAnsi="Times New Roman" w:cs="Times New Roman"/>
                <w:sz w:val="20"/>
              </w:rPr>
              <w:t>ческого наблюд</w:t>
            </w:r>
            <w:r>
              <w:rPr>
                <w:rFonts w:ascii="Times New Roman" w:hAnsi="Times New Roman" w:cs="Times New Roman"/>
                <w:sz w:val="20"/>
              </w:rPr>
              <w:t>е</w:t>
            </w:r>
            <w:r>
              <w:rPr>
                <w:rFonts w:ascii="Times New Roman" w:hAnsi="Times New Roman" w:cs="Times New Roman"/>
                <w:sz w:val="20"/>
              </w:rPr>
              <w:t>ния за де</w:t>
            </w:r>
            <w:r>
              <w:rPr>
                <w:rFonts w:ascii="Times New Roman" w:hAnsi="Times New Roman" w:cs="Times New Roman"/>
                <w:sz w:val="20"/>
              </w:rPr>
              <w:t>я</w:t>
            </w:r>
            <w:r>
              <w:rPr>
                <w:rFonts w:ascii="Times New Roman" w:hAnsi="Times New Roman" w:cs="Times New Roman"/>
                <w:sz w:val="20"/>
              </w:rPr>
              <w:t xml:space="preserve">тельностью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СМиСП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в 2020 году (один раз в 5 лет).</w:t>
            </w:r>
          </w:p>
        </w:tc>
        <w:tc>
          <w:tcPr>
            <w:tcW w:w="1134" w:type="dxa"/>
          </w:tcPr>
          <w:p w:rsidR="002A4157" w:rsidRPr="00FD5C73" w:rsidRDefault="002A4157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21,9</w:t>
            </w:r>
          </w:p>
        </w:tc>
        <w:tc>
          <w:tcPr>
            <w:tcW w:w="1134" w:type="dxa"/>
          </w:tcPr>
          <w:p w:rsidR="002A4157" w:rsidRPr="00FD5C73" w:rsidRDefault="0042490A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704165">
              <w:rPr>
                <w:rFonts w:ascii="Times New Roman" w:hAnsi="Times New Roman" w:cs="Times New Roman"/>
                <w:highlight w:val="red"/>
              </w:rPr>
              <w:t>11,6</w:t>
            </w:r>
          </w:p>
        </w:tc>
        <w:tc>
          <w:tcPr>
            <w:tcW w:w="1361" w:type="dxa"/>
          </w:tcPr>
          <w:p w:rsidR="00F36450" w:rsidRPr="00EE351F" w:rsidRDefault="00F36450" w:rsidP="00F3645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E351F">
              <w:rPr>
                <w:rFonts w:ascii="Times New Roman" w:hAnsi="Times New Roman" w:cs="Times New Roman"/>
                <w:sz w:val="20"/>
              </w:rPr>
              <w:t>Показатель рассчитыв</w:t>
            </w:r>
            <w:r w:rsidRPr="00EE351F">
              <w:rPr>
                <w:rFonts w:ascii="Times New Roman" w:hAnsi="Times New Roman" w:cs="Times New Roman"/>
                <w:sz w:val="20"/>
              </w:rPr>
              <w:t>а</w:t>
            </w:r>
            <w:r w:rsidRPr="00EE351F">
              <w:rPr>
                <w:rFonts w:ascii="Times New Roman" w:hAnsi="Times New Roman" w:cs="Times New Roman"/>
                <w:sz w:val="20"/>
              </w:rPr>
              <w:t>ется по ит</w:t>
            </w:r>
            <w:r w:rsidRPr="00EE351F">
              <w:rPr>
                <w:rFonts w:ascii="Times New Roman" w:hAnsi="Times New Roman" w:cs="Times New Roman"/>
                <w:sz w:val="20"/>
              </w:rPr>
              <w:t>о</w:t>
            </w:r>
            <w:r w:rsidRPr="00EE351F">
              <w:rPr>
                <w:rFonts w:ascii="Times New Roman" w:hAnsi="Times New Roman" w:cs="Times New Roman"/>
                <w:sz w:val="20"/>
              </w:rPr>
              <w:t>гам сплошн</w:t>
            </w:r>
            <w:r w:rsidRPr="00EE351F">
              <w:rPr>
                <w:rFonts w:ascii="Times New Roman" w:hAnsi="Times New Roman" w:cs="Times New Roman"/>
                <w:sz w:val="20"/>
              </w:rPr>
              <w:t>о</w:t>
            </w:r>
            <w:r w:rsidRPr="00EE351F">
              <w:rPr>
                <w:rFonts w:ascii="Times New Roman" w:hAnsi="Times New Roman" w:cs="Times New Roman"/>
                <w:sz w:val="20"/>
              </w:rPr>
              <w:t>го статист</w:t>
            </w:r>
            <w:r w:rsidRPr="00EE351F">
              <w:rPr>
                <w:rFonts w:ascii="Times New Roman" w:hAnsi="Times New Roman" w:cs="Times New Roman"/>
                <w:sz w:val="20"/>
              </w:rPr>
              <w:t>и</w:t>
            </w:r>
            <w:r w:rsidRPr="00EE351F">
              <w:rPr>
                <w:rFonts w:ascii="Times New Roman" w:hAnsi="Times New Roman" w:cs="Times New Roman"/>
                <w:sz w:val="20"/>
              </w:rPr>
              <w:t>ческого н</w:t>
            </w:r>
            <w:r w:rsidRPr="00EE351F">
              <w:rPr>
                <w:rFonts w:ascii="Times New Roman" w:hAnsi="Times New Roman" w:cs="Times New Roman"/>
                <w:sz w:val="20"/>
              </w:rPr>
              <w:t>а</w:t>
            </w:r>
            <w:r w:rsidRPr="00EE351F">
              <w:rPr>
                <w:rFonts w:ascii="Times New Roman" w:hAnsi="Times New Roman" w:cs="Times New Roman"/>
                <w:sz w:val="20"/>
              </w:rPr>
              <w:t>блюдения за деятельн</w:t>
            </w:r>
            <w:r w:rsidRPr="00EE351F">
              <w:rPr>
                <w:rFonts w:ascii="Times New Roman" w:hAnsi="Times New Roman" w:cs="Times New Roman"/>
                <w:sz w:val="20"/>
              </w:rPr>
              <w:t>о</w:t>
            </w:r>
            <w:r w:rsidRPr="00EE351F">
              <w:rPr>
                <w:rFonts w:ascii="Times New Roman" w:hAnsi="Times New Roman" w:cs="Times New Roman"/>
                <w:sz w:val="20"/>
              </w:rPr>
              <w:t xml:space="preserve">стью </w:t>
            </w:r>
            <w:proofErr w:type="spellStart"/>
            <w:r w:rsidRPr="00EE351F">
              <w:rPr>
                <w:rFonts w:ascii="Times New Roman" w:hAnsi="Times New Roman" w:cs="Times New Roman"/>
                <w:sz w:val="20"/>
              </w:rPr>
              <w:t>СМиСП</w:t>
            </w:r>
            <w:proofErr w:type="spellEnd"/>
            <w:r w:rsidRPr="00EE351F">
              <w:rPr>
                <w:rFonts w:ascii="Times New Roman" w:hAnsi="Times New Roman" w:cs="Times New Roman"/>
                <w:sz w:val="20"/>
              </w:rPr>
              <w:t xml:space="preserve"> в 2020 году (один раз в 5 лет).</w:t>
            </w:r>
          </w:p>
          <w:p w:rsidR="002A4157" w:rsidRPr="00C922FE" w:rsidRDefault="00F36450" w:rsidP="00EE351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E351F">
              <w:rPr>
                <w:rFonts w:ascii="Times New Roman" w:hAnsi="Times New Roman" w:cs="Times New Roman"/>
                <w:sz w:val="20"/>
              </w:rPr>
              <w:t>Среднесп</w:t>
            </w:r>
            <w:r w:rsidRPr="00EE351F">
              <w:rPr>
                <w:rFonts w:ascii="Times New Roman" w:hAnsi="Times New Roman" w:cs="Times New Roman"/>
                <w:sz w:val="20"/>
              </w:rPr>
              <w:t>и</w:t>
            </w:r>
            <w:r w:rsidRPr="00EE351F">
              <w:rPr>
                <w:rFonts w:ascii="Times New Roman" w:hAnsi="Times New Roman" w:cs="Times New Roman"/>
                <w:sz w:val="20"/>
              </w:rPr>
              <w:t>сочная чи</w:t>
            </w:r>
            <w:r w:rsidRPr="00EE351F">
              <w:rPr>
                <w:rFonts w:ascii="Times New Roman" w:hAnsi="Times New Roman" w:cs="Times New Roman"/>
                <w:sz w:val="20"/>
              </w:rPr>
              <w:t>с</w:t>
            </w:r>
            <w:r w:rsidRPr="00EE351F">
              <w:rPr>
                <w:rFonts w:ascii="Times New Roman" w:hAnsi="Times New Roman" w:cs="Times New Roman"/>
                <w:sz w:val="20"/>
              </w:rPr>
              <w:t>ленность р</w:t>
            </w:r>
            <w:r w:rsidRPr="00EE351F">
              <w:rPr>
                <w:rFonts w:ascii="Times New Roman" w:hAnsi="Times New Roman" w:cs="Times New Roman"/>
                <w:sz w:val="20"/>
              </w:rPr>
              <w:t>а</w:t>
            </w:r>
            <w:r w:rsidRPr="00EE351F">
              <w:rPr>
                <w:rFonts w:ascii="Times New Roman" w:hAnsi="Times New Roman" w:cs="Times New Roman"/>
                <w:sz w:val="20"/>
              </w:rPr>
              <w:t>ботников о</w:t>
            </w:r>
            <w:r w:rsidRPr="00EE351F">
              <w:rPr>
                <w:rFonts w:ascii="Times New Roman" w:hAnsi="Times New Roman" w:cs="Times New Roman"/>
                <w:sz w:val="20"/>
              </w:rPr>
              <w:t>р</w:t>
            </w:r>
            <w:r w:rsidRPr="00EE351F">
              <w:rPr>
                <w:rFonts w:ascii="Times New Roman" w:hAnsi="Times New Roman" w:cs="Times New Roman"/>
                <w:sz w:val="20"/>
              </w:rPr>
              <w:t>ганизаций в 202</w:t>
            </w:r>
            <w:r w:rsidR="00EE351F" w:rsidRPr="00EE351F">
              <w:rPr>
                <w:rFonts w:ascii="Times New Roman" w:hAnsi="Times New Roman" w:cs="Times New Roman"/>
                <w:sz w:val="20"/>
              </w:rPr>
              <w:t>3</w:t>
            </w:r>
            <w:r w:rsidRPr="00EE351F">
              <w:rPr>
                <w:rFonts w:ascii="Times New Roman" w:hAnsi="Times New Roman" w:cs="Times New Roman"/>
                <w:sz w:val="20"/>
              </w:rPr>
              <w:t xml:space="preserve"> г. – </w:t>
            </w:r>
            <w:r w:rsidR="00EE351F" w:rsidRPr="00EE351F">
              <w:rPr>
                <w:rFonts w:ascii="Times New Roman" w:hAnsi="Times New Roman" w:cs="Times New Roman"/>
                <w:sz w:val="20"/>
              </w:rPr>
              <w:t>4099</w:t>
            </w:r>
            <w:r w:rsidRPr="00EE351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EE351F">
              <w:rPr>
                <w:rFonts w:ascii="Times New Roman" w:hAnsi="Times New Roman" w:cs="Times New Roman"/>
                <w:sz w:val="20"/>
              </w:rPr>
              <w:lastRenderedPageBreak/>
              <w:t>чел. (или 97,</w:t>
            </w:r>
            <w:r w:rsidR="00EE351F" w:rsidRPr="00EE351F">
              <w:rPr>
                <w:rFonts w:ascii="Times New Roman" w:hAnsi="Times New Roman" w:cs="Times New Roman"/>
                <w:sz w:val="20"/>
              </w:rPr>
              <w:t>5</w:t>
            </w:r>
            <w:r w:rsidRPr="00EE351F">
              <w:rPr>
                <w:rFonts w:ascii="Times New Roman" w:hAnsi="Times New Roman" w:cs="Times New Roman"/>
                <w:sz w:val="20"/>
              </w:rPr>
              <w:t xml:space="preserve"> %) по отн</w:t>
            </w:r>
            <w:r w:rsidRPr="00EE351F">
              <w:rPr>
                <w:rFonts w:ascii="Times New Roman" w:hAnsi="Times New Roman" w:cs="Times New Roman"/>
                <w:sz w:val="20"/>
              </w:rPr>
              <w:t>о</w:t>
            </w:r>
            <w:r w:rsidRPr="00EE351F">
              <w:rPr>
                <w:rFonts w:ascii="Times New Roman" w:hAnsi="Times New Roman" w:cs="Times New Roman"/>
                <w:sz w:val="20"/>
              </w:rPr>
              <w:t>шению к 202</w:t>
            </w:r>
            <w:r w:rsidR="00EE351F" w:rsidRPr="00EE351F">
              <w:rPr>
                <w:rFonts w:ascii="Times New Roman" w:hAnsi="Times New Roman" w:cs="Times New Roman"/>
                <w:sz w:val="20"/>
              </w:rPr>
              <w:t>2</w:t>
            </w:r>
            <w:r w:rsidRPr="00EE351F">
              <w:rPr>
                <w:rFonts w:ascii="Times New Roman" w:hAnsi="Times New Roman" w:cs="Times New Roman"/>
                <w:sz w:val="20"/>
              </w:rPr>
              <w:t xml:space="preserve"> г.</w:t>
            </w:r>
          </w:p>
        </w:tc>
      </w:tr>
    </w:tbl>
    <w:p w:rsidR="009347DD" w:rsidRDefault="009347DD"/>
    <w:sectPr w:rsidR="009347DD" w:rsidSect="00F34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B7E2B"/>
    <w:multiLevelType w:val="hybridMultilevel"/>
    <w:tmpl w:val="EDC66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>
    <w:useFELayout/>
  </w:compat>
  <w:rsids>
    <w:rsidRoot w:val="0008485B"/>
    <w:rsid w:val="00006C80"/>
    <w:rsid w:val="000257DE"/>
    <w:rsid w:val="00081779"/>
    <w:rsid w:val="0008201D"/>
    <w:rsid w:val="0008485B"/>
    <w:rsid w:val="00112C35"/>
    <w:rsid w:val="00193789"/>
    <w:rsid w:val="00280AED"/>
    <w:rsid w:val="00283F4D"/>
    <w:rsid w:val="002A4157"/>
    <w:rsid w:val="002B62C7"/>
    <w:rsid w:val="002F2931"/>
    <w:rsid w:val="0032629A"/>
    <w:rsid w:val="003A5931"/>
    <w:rsid w:val="003C55A9"/>
    <w:rsid w:val="003D6300"/>
    <w:rsid w:val="003F469C"/>
    <w:rsid w:val="003F5594"/>
    <w:rsid w:val="004063AE"/>
    <w:rsid w:val="0041123C"/>
    <w:rsid w:val="0042490A"/>
    <w:rsid w:val="0042493C"/>
    <w:rsid w:val="00440B4A"/>
    <w:rsid w:val="00451923"/>
    <w:rsid w:val="004C139B"/>
    <w:rsid w:val="004D7535"/>
    <w:rsid w:val="00565A95"/>
    <w:rsid w:val="00580296"/>
    <w:rsid w:val="005E05A3"/>
    <w:rsid w:val="006D746E"/>
    <w:rsid w:val="00704165"/>
    <w:rsid w:val="00713203"/>
    <w:rsid w:val="00717189"/>
    <w:rsid w:val="00741B7D"/>
    <w:rsid w:val="00754331"/>
    <w:rsid w:val="007758CF"/>
    <w:rsid w:val="007E2329"/>
    <w:rsid w:val="00807B38"/>
    <w:rsid w:val="00834137"/>
    <w:rsid w:val="0085020B"/>
    <w:rsid w:val="00850A64"/>
    <w:rsid w:val="008616DB"/>
    <w:rsid w:val="0089448D"/>
    <w:rsid w:val="00896139"/>
    <w:rsid w:val="008C6A5D"/>
    <w:rsid w:val="008F0E88"/>
    <w:rsid w:val="00912788"/>
    <w:rsid w:val="009347DD"/>
    <w:rsid w:val="00943D80"/>
    <w:rsid w:val="00986888"/>
    <w:rsid w:val="009A022B"/>
    <w:rsid w:val="009A264D"/>
    <w:rsid w:val="009F2FEC"/>
    <w:rsid w:val="009F7DBA"/>
    <w:rsid w:val="00A07E5A"/>
    <w:rsid w:val="00A51BED"/>
    <w:rsid w:val="00A93FB5"/>
    <w:rsid w:val="00AA3C48"/>
    <w:rsid w:val="00B13D0C"/>
    <w:rsid w:val="00B66F1D"/>
    <w:rsid w:val="00B95499"/>
    <w:rsid w:val="00BB2DF2"/>
    <w:rsid w:val="00BC0B7E"/>
    <w:rsid w:val="00BF39CE"/>
    <w:rsid w:val="00C40522"/>
    <w:rsid w:val="00C76A99"/>
    <w:rsid w:val="00C922FE"/>
    <w:rsid w:val="00C92F9F"/>
    <w:rsid w:val="00CB1DB1"/>
    <w:rsid w:val="00DE16EC"/>
    <w:rsid w:val="00DF3C96"/>
    <w:rsid w:val="00E0217D"/>
    <w:rsid w:val="00E27349"/>
    <w:rsid w:val="00EE351F"/>
    <w:rsid w:val="00EF0BF4"/>
    <w:rsid w:val="00F1671E"/>
    <w:rsid w:val="00F26E87"/>
    <w:rsid w:val="00F341BE"/>
    <w:rsid w:val="00F36450"/>
    <w:rsid w:val="00F74A3F"/>
    <w:rsid w:val="00F93C91"/>
    <w:rsid w:val="00FA031B"/>
    <w:rsid w:val="00FA5DBB"/>
    <w:rsid w:val="00FB4B40"/>
    <w:rsid w:val="00FD0441"/>
    <w:rsid w:val="00FE5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1BE"/>
  </w:style>
  <w:style w:type="paragraph" w:styleId="1">
    <w:name w:val="heading 1"/>
    <w:basedOn w:val="a"/>
    <w:next w:val="a"/>
    <w:link w:val="10"/>
    <w:uiPriority w:val="99"/>
    <w:qFormat/>
    <w:rsid w:val="00B13D0C"/>
    <w:pPr>
      <w:tabs>
        <w:tab w:val="left" w:pos="426"/>
      </w:tabs>
      <w:spacing w:line="240" w:lineRule="auto"/>
      <w:jc w:val="center"/>
      <w:outlineLvl w:val="0"/>
    </w:pPr>
    <w:rPr>
      <w:rFonts w:ascii="Calibri" w:eastAsia="Times New Roman" w:hAnsi="Calibri" w:cs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48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0"/>
    <w:link w:val="1"/>
    <w:uiPriority w:val="99"/>
    <w:rsid w:val="00B13D0C"/>
    <w:rPr>
      <w:rFonts w:ascii="Calibri" w:eastAsia="Times New Roman" w:hAnsi="Calibri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Econom1</dc:creator>
  <cp:lastModifiedBy>Econom1</cp:lastModifiedBy>
  <cp:revision>34</cp:revision>
  <dcterms:created xsi:type="dcterms:W3CDTF">2024-02-26T13:49:00Z</dcterms:created>
  <dcterms:modified xsi:type="dcterms:W3CDTF">2024-03-04T08:08:00Z</dcterms:modified>
</cp:coreProperties>
</file>